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DFE" w:rsidRPr="003A4129" w:rsidRDefault="005E5CB5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3A4129">
        <w:rPr>
          <w:rFonts w:ascii="Verdana" w:hAnsi="Verdana" w:cs="Arial"/>
          <w:b/>
          <w:color w:val="000000"/>
          <w:sz w:val="22"/>
          <w:szCs w:val="22"/>
        </w:rPr>
        <w:t>Агентский договор</w:t>
      </w:r>
    </w:p>
    <w:p w:rsidR="00913033" w:rsidRPr="003A4129" w:rsidRDefault="008909D5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3A4129">
        <w:rPr>
          <w:rFonts w:ascii="Verdana" w:hAnsi="Verdana" w:cs="Arial"/>
          <w:b/>
          <w:color w:val="000000"/>
          <w:sz w:val="22"/>
          <w:szCs w:val="22"/>
        </w:rPr>
        <w:t>на реализацию</w:t>
      </w:r>
      <w:r w:rsidR="00113248" w:rsidRPr="003A412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FF1DFE" w:rsidRPr="003A4129">
        <w:rPr>
          <w:rFonts w:ascii="Verdana" w:hAnsi="Verdana" w:cs="Arial"/>
          <w:b/>
          <w:color w:val="000000"/>
          <w:sz w:val="22"/>
          <w:szCs w:val="22"/>
        </w:rPr>
        <w:t>санаторно-курортных путевок №___</w:t>
      </w:r>
    </w:p>
    <w:p w:rsidR="00913033" w:rsidRPr="003A4129" w:rsidRDefault="00913033">
      <w:pPr>
        <w:rPr>
          <w:rFonts w:ascii="Verdana" w:hAnsi="Verdana" w:cs="Arial"/>
          <w:color w:val="000000"/>
          <w:sz w:val="22"/>
          <w:szCs w:val="22"/>
        </w:rPr>
      </w:pPr>
    </w:p>
    <w:p w:rsidR="00F44CF0" w:rsidRPr="003A4129" w:rsidRDefault="00F44CF0" w:rsidP="003E7397">
      <w:pPr>
        <w:rPr>
          <w:rFonts w:ascii="Verdana" w:hAnsi="Verdana" w:cs="Arial"/>
          <w:color w:val="000000"/>
          <w:sz w:val="22"/>
          <w:szCs w:val="22"/>
        </w:rPr>
      </w:pPr>
      <w:r w:rsidRPr="003A4129">
        <w:rPr>
          <w:rFonts w:ascii="Verdana" w:hAnsi="Verdana" w:cs="Arial"/>
          <w:color w:val="000000"/>
          <w:sz w:val="22"/>
          <w:szCs w:val="22"/>
        </w:rPr>
        <w:t xml:space="preserve">Республика Башкортостан </w:t>
      </w:r>
    </w:p>
    <w:p w:rsidR="00F44CF0" w:rsidRPr="003A4129" w:rsidRDefault="00F44CF0" w:rsidP="003E7397">
      <w:pPr>
        <w:rPr>
          <w:rFonts w:ascii="Verdana" w:hAnsi="Verdana" w:cs="Arial"/>
          <w:color w:val="000000"/>
          <w:sz w:val="22"/>
          <w:szCs w:val="22"/>
        </w:rPr>
      </w:pPr>
      <w:r w:rsidRPr="003A4129">
        <w:rPr>
          <w:rFonts w:ascii="Verdana" w:hAnsi="Verdana" w:cs="Arial"/>
          <w:color w:val="000000"/>
          <w:sz w:val="22"/>
          <w:szCs w:val="22"/>
        </w:rPr>
        <w:t xml:space="preserve">Абзелиловский район </w:t>
      </w:r>
      <w:r w:rsidR="00113248" w:rsidRPr="003A4129">
        <w:rPr>
          <w:rFonts w:ascii="Verdana" w:hAnsi="Verdana" w:cs="Arial"/>
          <w:color w:val="000000"/>
          <w:sz w:val="22"/>
          <w:szCs w:val="22"/>
        </w:rPr>
        <w:tab/>
      </w:r>
      <w:r w:rsidR="00113248" w:rsidRPr="003A4129">
        <w:rPr>
          <w:rFonts w:ascii="Verdana" w:hAnsi="Verdana" w:cs="Arial"/>
          <w:color w:val="000000"/>
          <w:sz w:val="22"/>
          <w:szCs w:val="22"/>
        </w:rPr>
        <w:tab/>
      </w:r>
      <w:r w:rsidR="00113248" w:rsidRPr="003A4129">
        <w:rPr>
          <w:rFonts w:ascii="Verdana" w:hAnsi="Verdana" w:cs="Arial"/>
          <w:color w:val="000000"/>
          <w:sz w:val="22"/>
          <w:szCs w:val="22"/>
        </w:rPr>
        <w:tab/>
      </w:r>
      <w:r w:rsidR="00113248" w:rsidRPr="003A4129">
        <w:rPr>
          <w:rFonts w:ascii="Verdana" w:hAnsi="Verdana" w:cs="Arial"/>
          <w:color w:val="000000"/>
          <w:sz w:val="22"/>
          <w:szCs w:val="22"/>
        </w:rPr>
        <w:tab/>
      </w:r>
      <w:r w:rsidR="00B74265" w:rsidRPr="003A4129">
        <w:rPr>
          <w:rFonts w:ascii="Verdana" w:hAnsi="Verdana" w:cs="Arial"/>
          <w:color w:val="000000"/>
          <w:sz w:val="22"/>
          <w:szCs w:val="22"/>
        </w:rPr>
        <w:tab/>
      </w:r>
      <w:r w:rsidR="00B74265" w:rsidRPr="003A4129">
        <w:rPr>
          <w:rFonts w:ascii="Verdana" w:hAnsi="Verdana" w:cs="Arial"/>
          <w:color w:val="000000"/>
          <w:sz w:val="22"/>
          <w:szCs w:val="22"/>
        </w:rPr>
        <w:tab/>
      </w:r>
      <w:r w:rsidR="003E7397" w:rsidRPr="003A4129">
        <w:rPr>
          <w:rFonts w:ascii="Verdana" w:hAnsi="Verdana" w:cs="Arial"/>
          <w:color w:val="000000"/>
          <w:sz w:val="22"/>
          <w:szCs w:val="22"/>
        </w:rPr>
        <w:t>«</w:t>
      </w:r>
      <w:r w:rsidR="00E52601" w:rsidRPr="003A4129">
        <w:rPr>
          <w:rFonts w:ascii="Verdana" w:hAnsi="Verdana" w:cs="Arial"/>
          <w:color w:val="000000"/>
          <w:sz w:val="22"/>
          <w:szCs w:val="22"/>
        </w:rPr>
        <w:t>___</w:t>
      </w:r>
      <w:r w:rsidR="003E7397" w:rsidRPr="003A4129">
        <w:rPr>
          <w:rFonts w:ascii="Verdana" w:hAnsi="Verdana" w:cs="Arial"/>
          <w:color w:val="000000"/>
          <w:sz w:val="22"/>
          <w:szCs w:val="22"/>
        </w:rPr>
        <w:t xml:space="preserve">» </w:t>
      </w:r>
      <w:r w:rsidR="00E52601" w:rsidRPr="003A4129">
        <w:rPr>
          <w:rFonts w:ascii="Verdana" w:hAnsi="Verdana" w:cs="Arial"/>
          <w:color w:val="000000"/>
          <w:sz w:val="22"/>
          <w:szCs w:val="22"/>
        </w:rPr>
        <w:t>_________</w:t>
      </w:r>
      <w:r w:rsidR="00EF3E46" w:rsidRPr="003A4129">
        <w:rPr>
          <w:rFonts w:ascii="Verdana" w:hAnsi="Verdana" w:cs="Arial"/>
          <w:color w:val="000000"/>
          <w:sz w:val="22"/>
          <w:szCs w:val="22"/>
        </w:rPr>
        <w:t>20</w:t>
      </w:r>
      <w:r w:rsidR="00ED7D77">
        <w:rPr>
          <w:rFonts w:ascii="Verdana" w:hAnsi="Verdana" w:cs="Arial"/>
          <w:color w:val="000000"/>
          <w:sz w:val="22"/>
          <w:szCs w:val="22"/>
        </w:rPr>
        <w:t>22</w:t>
      </w:r>
      <w:r w:rsidR="003E7397" w:rsidRPr="003A4129">
        <w:rPr>
          <w:rFonts w:ascii="Verdana" w:hAnsi="Verdana" w:cs="Arial"/>
          <w:color w:val="000000"/>
          <w:sz w:val="22"/>
          <w:szCs w:val="22"/>
        </w:rPr>
        <w:t>г</w:t>
      </w:r>
      <w:r w:rsidR="00B74265" w:rsidRPr="003A4129">
        <w:rPr>
          <w:rFonts w:ascii="Verdana" w:hAnsi="Verdana" w:cs="Arial"/>
          <w:color w:val="000000"/>
          <w:sz w:val="22"/>
          <w:szCs w:val="22"/>
        </w:rPr>
        <w:t>.</w:t>
      </w:r>
    </w:p>
    <w:p w:rsidR="00B74265" w:rsidRPr="003A4129" w:rsidRDefault="00B74265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913033" w:rsidRPr="003A4129" w:rsidRDefault="0051399D" w:rsidP="00B74265">
      <w:pPr>
        <w:widowControl/>
        <w:ind w:firstLine="357"/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OLE_LINK1"/>
      <w:bookmarkStart w:id="1" w:name="OLE_LINK2"/>
      <w:bookmarkStart w:id="2" w:name="OLE_LINK3"/>
      <w:r w:rsidRPr="003A4129">
        <w:rPr>
          <w:rFonts w:ascii="Verdana" w:hAnsi="Verdana" w:cs="Arial"/>
          <w:sz w:val="22"/>
          <w:szCs w:val="22"/>
        </w:rPr>
        <w:t>Общество с ограниченной ответственностью «</w:t>
      </w:r>
      <w:r w:rsidRPr="003A4129">
        <w:rPr>
          <w:rFonts w:ascii="Verdana" w:hAnsi="Verdana" w:cs="Arial"/>
          <w:b/>
          <w:sz w:val="22"/>
          <w:szCs w:val="22"/>
        </w:rPr>
        <w:t>Дом отдыха «БЕРЕЗКИ</w:t>
      </w:r>
      <w:r w:rsidRPr="003A4129">
        <w:rPr>
          <w:rFonts w:ascii="Verdana" w:hAnsi="Verdana" w:cs="Arial"/>
          <w:sz w:val="22"/>
          <w:szCs w:val="22"/>
        </w:rPr>
        <w:t>»</w:t>
      </w:r>
      <w:bookmarkEnd w:id="0"/>
      <w:bookmarkEnd w:id="1"/>
      <w:bookmarkEnd w:id="2"/>
      <w:r w:rsidR="00913033" w:rsidRPr="003A4129">
        <w:rPr>
          <w:rFonts w:ascii="Verdana" w:hAnsi="Verdana" w:cs="Arial"/>
          <w:color w:val="000000"/>
          <w:sz w:val="22"/>
          <w:szCs w:val="22"/>
        </w:rPr>
        <w:t>(сокращенное наименование –</w:t>
      </w:r>
      <w:bookmarkStart w:id="3" w:name="OLE_LINK4"/>
      <w:bookmarkStart w:id="4" w:name="OLE_LINK5"/>
      <w:bookmarkStart w:id="5" w:name="OLE_LINK6"/>
      <w:r w:rsidR="00E6362A" w:rsidRPr="003A4129">
        <w:rPr>
          <w:rFonts w:ascii="Verdana" w:hAnsi="Verdana" w:cs="Arial"/>
          <w:sz w:val="22"/>
          <w:szCs w:val="22"/>
        </w:rPr>
        <w:t>ООО «Дом отдыха «БЕРЕЗКИ»</w:t>
      </w:r>
      <w:bookmarkEnd w:id="3"/>
      <w:bookmarkEnd w:id="4"/>
      <w:bookmarkEnd w:id="5"/>
      <w:r w:rsidR="00460AED" w:rsidRPr="003A4129">
        <w:rPr>
          <w:rFonts w:ascii="Verdana" w:hAnsi="Verdana" w:cs="Arial"/>
          <w:color w:val="000000"/>
          <w:sz w:val="22"/>
          <w:szCs w:val="22"/>
        </w:rPr>
        <w:t>)</w:t>
      </w:r>
      <w:r w:rsidR="00913033" w:rsidRPr="003A4129">
        <w:rPr>
          <w:rFonts w:ascii="Verdana" w:hAnsi="Verdana" w:cs="Arial"/>
          <w:color w:val="000000"/>
          <w:sz w:val="22"/>
          <w:szCs w:val="22"/>
        </w:rPr>
        <w:t xml:space="preserve"> в лице </w:t>
      </w:r>
      <w:r w:rsidR="00745810" w:rsidRPr="003A4129">
        <w:rPr>
          <w:rFonts w:ascii="Verdana" w:hAnsi="Verdana" w:cs="Arial"/>
          <w:color w:val="000000"/>
          <w:sz w:val="22"/>
          <w:szCs w:val="22"/>
        </w:rPr>
        <w:t>директора</w:t>
      </w:r>
      <w:r w:rsidR="00113248" w:rsidRPr="003A4129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53708" w:rsidRPr="003A4129">
        <w:rPr>
          <w:rFonts w:ascii="Verdana" w:hAnsi="Verdana" w:cs="Arial"/>
          <w:color w:val="000000"/>
          <w:sz w:val="22"/>
          <w:szCs w:val="22"/>
        </w:rPr>
        <w:t>Малыбаева</w:t>
      </w:r>
      <w:r w:rsidR="00113248" w:rsidRPr="003A4129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53708" w:rsidRPr="003A4129">
        <w:rPr>
          <w:rFonts w:ascii="Verdana" w:hAnsi="Verdana" w:cs="Arial"/>
          <w:color w:val="000000"/>
          <w:sz w:val="22"/>
          <w:szCs w:val="22"/>
        </w:rPr>
        <w:t>Иршата</w:t>
      </w:r>
      <w:r w:rsidR="00113248" w:rsidRPr="003A4129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53708" w:rsidRPr="003A4129">
        <w:rPr>
          <w:rFonts w:ascii="Verdana" w:hAnsi="Verdana" w:cs="Arial"/>
          <w:color w:val="000000"/>
          <w:sz w:val="22"/>
          <w:szCs w:val="22"/>
        </w:rPr>
        <w:t>Филькатовича</w:t>
      </w:r>
      <w:r w:rsidR="00913033" w:rsidRPr="003A4129">
        <w:rPr>
          <w:rFonts w:ascii="Verdana" w:hAnsi="Verdana" w:cs="Arial"/>
          <w:color w:val="000000"/>
          <w:sz w:val="22"/>
          <w:szCs w:val="22"/>
        </w:rPr>
        <w:t xml:space="preserve">, действующего на основании </w:t>
      </w:r>
      <w:r w:rsidR="003E7397" w:rsidRPr="003A4129">
        <w:rPr>
          <w:rFonts w:ascii="Verdana" w:hAnsi="Verdana" w:cs="Arial"/>
          <w:color w:val="000000"/>
          <w:sz w:val="22"/>
          <w:szCs w:val="22"/>
        </w:rPr>
        <w:t xml:space="preserve"> Устава, именуемое в дальнейшем «Принципал», с одной стороны, и </w:t>
      </w:r>
      <w:r w:rsidR="00E52601" w:rsidRPr="00A246CB">
        <w:rPr>
          <w:rFonts w:ascii="Verdana" w:hAnsi="Verdana" w:cs="Arial"/>
          <w:color w:val="000000"/>
          <w:sz w:val="22"/>
          <w:szCs w:val="22"/>
          <w:highlight w:val="yellow"/>
        </w:rPr>
        <w:t xml:space="preserve">______________________________________________________________________________________________________________________ </w:t>
      </w:r>
      <w:r w:rsidR="00FD772A" w:rsidRPr="00A246CB">
        <w:rPr>
          <w:rFonts w:ascii="Verdana" w:hAnsi="Verdana" w:cs="Arial"/>
          <w:color w:val="000000"/>
          <w:sz w:val="22"/>
          <w:szCs w:val="22"/>
          <w:highlight w:val="yellow"/>
        </w:rPr>
        <w:t xml:space="preserve">в лице </w:t>
      </w:r>
      <w:r w:rsidR="00E52601" w:rsidRPr="00A246CB">
        <w:rPr>
          <w:rFonts w:ascii="Verdana" w:hAnsi="Verdana" w:cs="Arial"/>
          <w:color w:val="000000"/>
          <w:sz w:val="22"/>
          <w:szCs w:val="22"/>
          <w:highlight w:val="yellow"/>
        </w:rPr>
        <w:t>________________</w:t>
      </w:r>
      <w:r w:rsidR="00FD772A" w:rsidRPr="00A246CB">
        <w:rPr>
          <w:rFonts w:ascii="Verdana" w:hAnsi="Verdana" w:cs="Arial"/>
          <w:color w:val="000000"/>
          <w:sz w:val="22"/>
          <w:szCs w:val="22"/>
          <w:highlight w:val="yellow"/>
        </w:rPr>
        <w:t>, действующего (ей) на основании</w:t>
      </w:r>
      <w:r w:rsidR="008432CB" w:rsidRPr="00A246CB">
        <w:rPr>
          <w:rFonts w:ascii="Verdana" w:hAnsi="Verdana" w:cs="Arial"/>
          <w:color w:val="000000"/>
          <w:sz w:val="22"/>
          <w:szCs w:val="22"/>
          <w:highlight w:val="yellow"/>
        </w:rPr>
        <w:t xml:space="preserve"> </w:t>
      </w:r>
      <w:r w:rsidR="00E52601" w:rsidRPr="00A246CB">
        <w:rPr>
          <w:rFonts w:ascii="Verdana" w:hAnsi="Verdana" w:cs="Arial"/>
          <w:color w:val="000000"/>
          <w:sz w:val="22"/>
          <w:szCs w:val="22"/>
          <w:highlight w:val="yellow"/>
        </w:rPr>
        <w:t>_____________</w:t>
      </w:r>
      <w:r w:rsidR="002D63E4" w:rsidRPr="00A246CB">
        <w:rPr>
          <w:rFonts w:ascii="Verdana" w:hAnsi="Verdana" w:cs="Arial"/>
          <w:color w:val="000000"/>
          <w:sz w:val="22"/>
          <w:szCs w:val="22"/>
          <w:highlight w:val="yellow"/>
        </w:rPr>
        <w:t>,</w:t>
      </w:r>
      <w:r w:rsidR="002D63E4" w:rsidRPr="003A4129">
        <w:rPr>
          <w:rFonts w:ascii="Verdana" w:hAnsi="Verdana" w:cs="Arial"/>
          <w:color w:val="000000"/>
          <w:sz w:val="22"/>
          <w:szCs w:val="22"/>
        </w:rPr>
        <w:t xml:space="preserve"> именуемое в дальнейшем «Агент», </w:t>
      </w:r>
      <w:r w:rsidR="00913033" w:rsidRPr="003A4129">
        <w:rPr>
          <w:rFonts w:ascii="Verdana" w:hAnsi="Verdana" w:cs="Arial"/>
          <w:color w:val="000000"/>
          <w:sz w:val="22"/>
          <w:szCs w:val="22"/>
        </w:rPr>
        <w:t>с другой стороны, заключили настоящий Договор о нижеследующем:</w:t>
      </w:r>
    </w:p>
    <w:p w:rsidR="00913033" w:rsidRPr="003A4129" w:rsidRDefault="00B74265" w:rsidP="00B74265">
      <w:pPr>
        <w:widowControl/>
        <w:numPr>
          <w:ilvl w:val="0"/>
          <w:numId w:val="2"/>
        </w:numPr>
        <w:autoSpaceDE/>
        <w:spacing w:before="120" w:after="120"/>
        <w:ind w:left="714" w:hanging="35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b/>
          <w:color w:val="000000"/>
          <w:sz w:val="22"/>
          <w:szCs w:val="22"/>
        </w:rPr>
        <w:t>ПРЕДМЕТ</w:t>
      </w:r>
      <w:r w:rsidR="008432CB" w:rsidRPr="003A4129"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r w:rsidR="00EB4223" w:rsidRPr="003A4129">
        <w:rPr>
          <w:rFonts w:ascii="Verdana" w:hAnsi="Verdana" w:cs="Times New Roman"/>
          <w:b/>
          <w:color w:val="000000"/>
          <w:sz w:val="22"/>
          <w:szCs w:val="22"/>
        </w:rPr>
        <w:t>И ОСНОВНЫЕ УСЛОВИЯ</w:t>
      </w:r>
      <w:r w:rsidRPr="003A4129">
        <w:rPr>
          <w:rFonts w:ascii="Verdana" w:hAnsi="Verdana" w:cs="Times New Roman"/>
          <w:b/>
          <w:color w:val="000000"/>
          <w:sz w:val="22"/>
          <w:szCs w:val="22"/>
        </w:rPr>
        <w:t xml:space="preserve"> ДОГОВОРА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1.1.По настоящему Договору Пр</w:t>
      </w:r>
      <w:r w:rsidR="00AE0E6F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обязан передать, а </w:t>
      </w:r>
      <w:r w:rsidR="00D823DA" w:rsidRPr="003A4129">
        <w:rPr>
          <w:rFonts w:ascii="Verdana" w:hAnsi="Verdana" w:cs="Times New Roman"/>
          <w:color w:val="000000"/>
          <w:sz w:val="22"/>
          <w:szCs w:val="22"/>
        </w:rPr>
        <w:t>Агент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принять и оплатить санаторно-курортную путевку (далее «путевка») для </w:t>
      </w:r>
      <w:r w:rsidR="00D823DA" w:rsidRPr="003A4129">
        <w:rPr>
          <w:rFonts w:ascii="Verdana" w:hAnsi="Verdana" w:cs="Times New Roman"/>
          <w:sz w:val="22"/>
          <w:szCs w:val="22"/>
        </w:rPr>
        <w:t>отдыхающих</w:t>
      </w:r>
      <w:r w:rsidRPr="003A4129">
        <w:rPr>
          <w:rFonts w:ascii="Verdana" w:hAnsi="Verdana" w:cs="Times New Roman"/>
          <w:sz w:val="22"/>
          <w:szCs w:val="22"/>
        </w:rPr>
        <w:t>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1.2.В целях данного Договора под «путевками» следует понимать документ, подтверждающий право на санаторно-курортное обслуживание, которое включает в себя проживание, питание, досуг и лечение по профилю здравниц</w:t>
      </w:r>
      <w:r w:rsidR="00745810" w:rsidRPr="003A4129">
        <w:rPr>
          <w:rFonts w:ascii="Verdana" w:hAnsi="Verdana" w:cs="Times New Roman"/>
          <w:color w:val="000000"/>
          <w:sz w:val="22"/>
          <w:szCs w:val="22"/>
        </w:rPr>
        <w:t xml:space="preserve">ы в соответствии с лицензией № </w:t>
      </w:r>
      <w:r w:rsidR="007570E5" w:rsidRPr="003A4129">
        <w:rPr>
          <w:rFonts w:ascii="Verdana" w:hAnsi="Verdana" w:cs="Times New Roman"/>
          <w:color w:val="000000"/>
          <w:sz w:val="22"/>
          <w:szCs w:val="22"/>
        </w:rPr>
        <w:t>ЛО</w:t>
      </w:r>
      <w:r w:rsidR="00745810" w:rsidRPr="003A4129">
        <w:rPr>
          <w:rFonts w:ascii="Verdana" w:hAnsi="Verdana" w:cs="Times New Roman"/>
          <w:color w:val="000000"/>
          <w:sz w:val="22"/>
          <w:szCs w:val="22"/>
        </w:rPr>
        <w:t>-02-0</w:t>
      </w:r>
      <w:bookmarkStart w:id="6" w:name="_GoBack"/>
      <w:bookmarkEnd w:id="6"/>
      <w:r w:rsidR="00745810" w:rsidRPr="003A4129">
        <w:rPr>
          <w:rFonts w:ascii="Verdana" w:hAnsi="Verdana" w:cs="Times New Roman"/>
          <w:color w:val="000000"/>
          <w:sz w:val="22"/>
          <w:szCs w:val="22"/>
        </w:rPr>
        <w:t>1-00</w:t>
      </w:r>
      <w:r w:rsidR="00EF3E46" w:rsidRPr="003A4129">
        <w:rPr>
          <w:rFonts w:ascii="Verdana" w:hAnsi="Verdana" w:cs="Times New Roman"/>
          <w:color w:val="000000"/>
          <w:sz w:val="22"/>
          <w:szCs w:val="22"/>
        </w:rPr>
        <w:t>3748</w:t>
      </w:r>
      <w:r w:rsidR="00745810" w:rsidRPr="003A4129">
        <w:rPr>
          <w:rFonts w:ascii="Verdana" w:hAnsi="Verdana" w:cs="Times New Roman"/>
          <w:color w:val="000000"/>
          <w:sz w:val="22"/>
          <w:szCs w:val="22"/>
        </w:rPr>
        <w:t xml:space="preserve"> от </w:t>
      </w:r>
      <w:r w:rsidR="00EF3E46" w:rsidRPr="003A4129">
        <w:rPr>
          <w:rFonts w:ascii="Verdana" w:hAnsi="Verdana" w:cs="Times New Roman"/>
          <w:color w:val="000000"/>
          <w:sz w:val="22"/>
          <w:szCs w:val="22"/>
        </w:rPr>
        <w:t>27 марта 2015 года</w:t>
      </w:r>
      <w:r w:rsidR="00745810" w:rsidRPr="003A4129">
        <w:rPr>
          <w:rFonts w:ascii="Verdana" w:hAnsi="Verdana" w:cs="Times New Roman"/>
          <w:color w:val="000000"/>
          <w:sz w:val="22"/>
          <w:szCs w:val="22"/>
        </w:rPr>
        <w:t xml:space="preserve">, выданной </w:t>
      </w:r>
      <w:r w:rsidR="00EF3E46" w:rsidRPr="003A4129">
        <w:rPr>
          <w:rFonts w:ascii="Verdana" w:hAnsi="Verdana" w:cs="Times New Roman"/>
          <w:color w:val="000000"/>
          <w:sz w:val="22"/>
          <w:szCs w:val="22"/>
        </w:rPr>
        <w:t>Министерством здравоохранения Республике Башкортостан</w:t>
      </w:r>
      <w:r w:rsidR="00745810" w:rsidRPr="003A4129">
        <w:rPr>
          <w:rFonts w:ascii="Verdana" w:hAnsi="Verdana" w:cs="Times New Roman"/>
          <w:color w:val="000000"/>
          <w:sz w:val="22"/>
          <w:szCs w:val="22"/>
        </w:rPr>
        <w:t xml:space="preserve"> на осуществление  медицинской деятельности.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1.3. Путевка действительна только на срок, указанный в ней, дни опозданий не восстанавливаются (исключением является предъявление больничного листа). Разделение путевок, перенос их на другой срок производиться только по согласованию с Пр</w:t>
      </w:r>
      <w:r w:rsidR="00D823DA" w:rsidRPr="003A4129">
        <w:rPr>
          <w:rFonts w:ascii="Verdana" w:hAnsi="Verdana" w:cs="Times New Roman"/>
          <w:color w:val="000000"/>
          <w:sz w:val="22"/>
          <w:szCs w:val="22"/>
        </w:rPr>
        <w:t>инципалом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1.4.Суммы за неиспользованные койко-дни в связи с досрочным отъездом Отдыхающего </w:t>
      </w:r>
      <w:r w:rsidR="00D823DA" w:rsidRPr="003A4129">
        <w:rPr>
          <w:rFonts w:ascii="Verdana" w:hAnsi="Verdana" w:cs="Times New Roman"/>
          <w:color w:val="000000"/>
          <w:sz w:val="22"/>
          <w:szCs w:val="22"/>
        </w:rPr>
        <w:t>Агенту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не возвращаются и относятся на доходы Пр</w:t>
      </w:r>
      <w:r w:rsidR="00D823DA" w:rsidRPr="003A4129">
        <w:rPr>
          <w:rFonts w:ascii="Verdana" w:hAnsi="Verdana" w:cs="Times New Roman"/>
          <w:color w:val="000000"/>
          <w:sz w:val="22"/>
          <w:szCs w:val="22"/>
        </w:rPr>
        <w:t>инципала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1.5.Доплата за дополнительные услуги и комфортность предоставленные Пр</w:t>
      </w:r>
      <w:r w:rsidR="00D02685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ом </w:t>
      </w:r>
      <w:r w:rsidR="00D02685" w:rsidRPr="003A4129">
        <w:rPr>
          <w:rFonts w:ascii="Verdana" w:hAnsi="Verdana" w:cs="Times New Roman"/>
          <w:color w:val="000000"/>
          <w:sz w:val="22"/>
          <w:szCs w:val="22"/>
        </w:rPr>
        <w:t>о</w:t>
      </w:r>
      <w:r w:rsidR="005E1E4F" w:rsidRPr="003A4129">
        <w:rPr>
          <w:rFonts w:ascii="Verdana" w:hAnsi="Verdana" w:cs="Times New Roman"/>
          <w:color w:val="000000"/>
          <w:sz w:val="22"/>
          <w:szCs w:val="22"/>
        </w:rPr>
        <w:t>тдыхающим, прибывшим в дом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>, осуществляется на месте по установленным расценкам.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1.6.</w:t>
      </w:r>
      <w:r w:rsidR="00B909F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Количество путевок и график заезда отдыхающих согласовывается сторонами дополнительно и </w:t>
      </w:r>
      <w:r w:rsidR="00435EC9" w:rsidRPr="003A4129">
        <w:rPr>
          <w:rFonts w:ascii="Verdana" w:hAnsi="Verdana" w:cs="Times New Roman"/>
          <w:color w:val="000000"/>
          <w:sz w:val="22"/>
          <w:szCs w:val="22"/>
        </w:rPr>
        <w:t xml:space="preserve">оформляется  письменной заявкой (Приложение </w:t>
      </w:r>
      <w:r w:rsidR="00F83214" w:rsidRPr="003A4129">
        <w:rPr>
          <w:rFonts w:ascii="Verdana" w:hAnsi="Verdana" w:cs="Times New Roman"/>
          <w:color w:val="000000"/>
          <w:sz w:val="22"/>
          <w:szCs w:val="22"/>
        </w:rPr>
        <w:t>№</w:t>
      </w:r>
      <w:r w:rsidR="00435EC9" w:rsidRPr="003A4129">
        <w:rPr>
          <w:rFonts w:ascii="Verdana" w:hAnsi="Verdana" w:cs="Times New Roman"/>
          <w:color w:val="000000"/>
          <w:sz w:val="22"/>
          <w:szCs w:val="22"/>
        </w:rPr>
        <w:t>1).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1.7.</w:t>
      </w:r>
      <w:r w:rsidR="00B909F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>Условия размещения, питания и лечения указываются в рекламных каталогах Пр</w:t>
      </w:r>
      <w:r w:rsidR="00D02685" w:rsidRPr="003A4129">
        <w:rPr>
          <w:rFonts w:ascii="Verdana" w:hAnsi="Verdana" w:cs="Times New Roman"/>
          <w:color w:val="000000"/>
          <w:sz w:val="22"/>
          <w:szCs w:val="22"/>
        </w:rPr>
        <w:t>инципала</w:t>
      </w:r>
      <w:r w:rsidRPr="003A4129">
        <w:rPr>
          <w:rFonts w:ascii="Verdana" w:hAnsi="Verdana" w:cs="Times New Roman"/>
          <w:color w:val="000000"/>
          <w:sz w:val="22"/>
          <w:szCs w:val="22"/>
        </w:rPr>
        <w:t>, а цены на путевки в приложении к Договору.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1.8.</w:t>
      </w:r>
      <w:r w:rsidR="00B909F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Стоимость путевок в зависимости от размещения Отдыхающих определяется </w:t>
      </w:r>
      <w:r w:rsidR="002D282E" w:rsidRPr="003A4129">
        <w:rPr>
          <w:rFonts w:ascii="Verdana" w:hAnsi="Verdana" w:cs="Times New Roman"/>
          <w:color w:val="000000"/>
          <w:sz w:val="22"/>
          <w:szCs w:val="22"/>
        </w:rPr>
        <w:t>на основании утвержденных Пр</w:t>
      </w:r>
      <w:r w:rsidR="00D02685" w:rsidRPr="003A4129">
        <w:rPr>
          <w:rFonts w:ascii="Verdana" w:hAnsi="Verdana" w:cs="Times New Roman"/>
          <w:color w:val="000000"/>
          <w:sz w:val="22"/>
          <w:szCs w:val="22"/>
        </w:rPr>
        <w:t>инципало</w:t>
      </w:r>
      <w:r w:rsidR="002D282E" w:rsidRPr="003A4129">
        <w:rPr>
          <w:rFonts w:ascii="Verdana" w:hAnsi="Verdana" w:cs="Times New Roman"/>
          <w:color w:val="000000"/>
          <w:sz w:val="22"/>
          <w:szCs w:val="22"/>
        </w:rPr>
        <w:t>м цен на путев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>ки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  <w:r w:rsidR="00BE6353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F33D27" w:rsidRPr="003A4129">
        <w:rPr>
          <w:rFonts w:ascii="Verdana" w:hAnsi="Verdana" w:cs="Times New Roman"/>
          <w:sz w:val="22"/>
          <w:szCs w:val="22"/>
        </w:rPr>
        <w:t>Агент не вправе самостоятельно изменять цены на путевки, установленные Принципалом.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1.9.</w:t>
      </w:r>
      <w:r w:rsidR="00B909F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>Факсимильные сообщения имеют юридическую силу при наличии подписи руководителя и печати предприятия.</w:t>
      </w:r>
    </w:p>
    <w:p w:rsidR="00F43F9E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1.10.</w:t>
      </w:r>
      <w:r w:rsidR="00B909F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>Сумма договора определяется на основании счетов, предъявленных Пр</w:t>
      </w:r>
      <w:r w:rsidR="00D02685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ом и оплаченных </w:t>
      </w:r>
      <w:r w:rsidR="00D02685" w:rsidRPr="003A4129">
        <w:rPr>
          <w:rFonts w:ascii="Verdana" w:hAnsi="Verdana" w:cs="Times New Roman"/>
          <w:color w:val="000000"/>
          <w:sz w:val="22"/>
          <w:szCs w:val="22"/>
        </w:rPr>
        <w:t>Агенто</w:t>
      </w:r>
      <w:r w:rsidRPr="003A4129">
        <w:rPr>
          <w:rFonts w:ascii="Verdana" w:hAnsi="Verdana" w:cs="Times New Roman"/>
          <w:color w:val="000000"/>
          <w:sz w:val="22"/>
          <w:szCs w:val="22"/>
        </w:rPr>
        <w:t>м.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1.11.</w:t>
      </w:r>
      <w:r w:rsidR="00B909F5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>Между Пр</w:t>
      </w:r>
      <w:r w:rsidR="00122F69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ом и </w:t>
      </w:r>
      <w:r w:rsidR="00122F69" w:rsidRPr="003A4129">
        <w:rPr>
          <w:rFonts w:ascii="Verdana" w:hAnsi="Verdana" w:cs="Times New Roman"/>
          <w:color w:val="000000"/>
          <w:sz w:val="22"/>
          <w:szCs w:val="22"/>
        </w:rPr>
        <w:t>Агентом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могут устанавливаться  прямые хозяйственные отношения: по взаимному согласованию сторон</w:t>
      </w:r>
      <w:r w:rsidR="00122F69" w:rsidRPr="003A4129">
        <w:rPr>
          <w:rFonts w:ascii="Verdana" w:hAnsi="Verdana" w:cs="Times New Roman"/>
          <w:color w:val="000000"/>
          <w:sz w:val="22"/>
          <w:szCs w:val="22"/>
        </w:rPr>
        <w:t>.</w:t>
      </w:r>
      <w:r w:rsidR="00BE6353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122F69" w:rsidRPr="003A4129">
        <w:rPr>
          <w:rFonts w:ascii="Verdana" w:hAnsi="Verdana" w:cs="Times New Roman"/>
          <w:color w:val="000000"/>
          <w:sz w:val="22"/>
          <w:szCs w:val="22"/>
        </w:rPr>
        <w:t>Агент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может осуществлять поставку товаров, выполнять определенную работу, оказать услуги вместо оплаты стоимости путевок.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1.12. Агент направляет Принципалу письменный запрос в виде заявки на бронирование путевки на адрес электронной почты последнего</w:t>
      </w:r>
      <w:r w:rsidR="008A42E3">
        <w:rPr>
          <w:rFonts w:ascii="Verdana" w:hAnsi="Verdana" w:cs="Times New Roman"/>
          <w:color w:val="000000"/>
          <w:sz w:val="22"/>
          <w:szCs w:val="22"/>
        </w:rPr>
        <w:t xml:space="preserve"> </w:t>
      </w:r>
      <w:hyperlink r:id="rId8" w:history="1">
        <w:r w:rsidR="008A42E3" w:rsidRPr="00395705">
          <w:rPr>
            <w:rStyle w:val="a3"/>
            <w:rFonts w:ascii="Verdana" w:hAnsi="Verdana" w:cs="Times New Roman"/>
            <w:sz w:val="22"/>
            <w:szCs w:val="22"/>
            <w:lang w:val="en-US"/>
          </w:rPr>
          <w:t>do</w:t>
        </w:r>
        <w:r w:rsidR="008A42E3" w:rsidRPr="00395705">
          <w:rPr>
            <w:rStyle w:val="a3"/>
            <w:rFonts w:ascii="Verdana" w:hAnsi="Verdana" w:cs="Times New Roman"/>
            <w:sz w:val="22"/>
            <w:szCs w:val="22"/>
          </w:rPr>
          <w:t>_001@</w:t>
        </w:r>
        <w:r w:rsidR="008A42E3" w:rsidRPr="00395705">
          <w:rPr>
            <w:rStyle w:val="a3"/>
            <w:rFonts w:ascii="Verdana" w:hAnsi="Verdana" w:cs="Times New Roman"/>
            <w:sz w:val="22"/>
            <w:szCs w:val="22"/>
            <w:lang w:val="en-US"/>
          </w:rPr>
          <w:t>mail</w:t>
        </w:r>
        <w:r w:rsidR="008A42E3" w:rsidRPr="00395705">
          <w:rPr>
            <w:rStyle w:val="a3"/>
            <w:rFonts w:ascii="Verdana" w:hAnsi="Verdana" w:cs="Times New Roman"/>
            <w:sz w:val="22"/>
            <w:szCs w:val="22"/>
          </w:rPr>
          <w:t>.</w:t>
        </w:r>
        <w:r w:rsidR="008A42E3" w:rsidRPr="00395705">
          <w:rPr>
            <w:rStyle w:val="a3"/>
            <w:rFonts w:ascii="Verdana" w:hAnsi="Verdana" w:cs="Times New Roman"/>
            <w:sz w:val="22"/>
            <w:szCs w:val="22"/>
            <w:lang w:val="en-US"/>
          </w:rPr>
          <w:t>ru</w:t>
        </w:r>
      </w:hyperlink>
      <w:r w:rsidR="008A42E3" w:rsidRPr="008A42E3">
        <w:rPr>
          <w:rFonts w:ascii="Verdana" w:hAnsi="Verdana" w:cs="Times New Roman"/>
          <w:color w:val="000000"/>
          <w:sz w:val="22"/>
          <w:szCs w:val="22"/>
        </w:rPr>
        <w:t xml:space="preserve">  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1.13. Для подтверждения бронирования Путевки, реализуемой Агентом, последний обязан оформить и направить Принципалу запрос в виде заявки. Заявка является предложением  Агента подтвердить  у Принципала заказанную путевку.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При бронировании должны быть указаны следующие данные: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lastRenderedPageBreak/>
        <w:t xml:space="preserve">- фамилия, имя, отчество всех туристов по путевке, пол, дата рождения;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- дата заезда, дата выезда;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- тип размещения, количество основных и дополнительных мест в номере;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- стоимость путевки;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- расчетный час;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- иные условия и сведения, имеющие отношение к заказываемой путевке;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- ФИО и должность ответственного за подачу заявки сотрудника Агента и его контактный телефон/факс и другие данные.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1.14. Принципал, на основании полученной заявки Агента, при наличии возможности, осуществляет акцепт заявки путем направления Агенту по электронной почте, в течение 1 (Одних) суток с момента ее получения, сообщения, подтверждающего возможность реализации Принципалом путевки. В случае невозможности реализации путевки, Принципал направляет Агенту отказ от бронирования заказываемой путевки, либо предлагает другие варианты, которые могут быть подтверждены.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1.15. Принципал подтверждает бронирование заявок путем выставления счета на оплату указанных в заявке услуг. Принятыми считаются только те заявки, по которым выставлены счета-подтверждения Агенту.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При продаже Агентом услуг, оказываемых Принципалом, без подтверждения счетом  Принципала, у последнего не возникает обязанность по оказанию Отдыхающему услуги. В этом случае ответственность перед Отдыхающим за невозможность получения услуги ложится на Агента.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1.16. Заявка, поданная Агентом, считается офертой Агента Принципалу и гарантией оплаты забронированной Путевки. Письменное подтверждение Принципала по заявке Агента является акцептом. Датой акцепта заявки является дата отправления Принципалом Агенту подтверждения бронирования Путевки.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В случае неоплаты или неполной оплаты Агентом денежных средств, необходимых для оказания Принципалом услуги Отдыхающему в полном объеме, Принципал не несет ответственности за выполнение всех своих обязательств, а заказ аннулируется. Фактом оплаты признается зачисление денежных средств, подлежащих оплате, на расчетный счет или в кассу Принципала.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Для аннулирования заявки Агент обязан направить Принципалу официальное письменное уведомление по электронной почте. Заявка считается аннулированной с момента подтверждения Принципалом ее аннулирования. 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Заявка может быть аннулирована Принципалом в одностороннем порядке в случае неполного, либо несвоевременного перечисления денежных средств в соответствии с условиями настоящего Договора.  </w:t>
      </w:r>
    </w:p>
    <w:p w:rsidR="0018353C" w:rsidRPr="003A4129" w:rsidRDefault="0018353C" w:rsidP="0018353C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Изменение Отдыхающим и (или) Агентом сроков заезда и заказ другого типа размещения для проживания Отдыхающего после подтверждения бронирования считается аннуляцией заявки и подачей новой заявки на бронирование.</w:t>
      </w:r>
    </w:p>
    <w:p w:rsidR="00EC4572" w:rsidRPr="003A4129" w:rsidRDefault="0018353C" w:rsidP="0018353C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1.17. </w:t>
      </w:r>
      <w:r w:rsidR="00F5235A" w:rsidRPr="003A4129">
        <w:rPr>
          <w:rFonts w:ascii="Verdana" w:hAnsi="Verdana" w:cs="Times New Roman"/>
          <w:color w:val="000000"/>
          <w:sz w:val="22"/>
          <w:szCs w:val="22"/>
        </w:rPr>
        <w:t xml:space="preserve">Документом, подтверждающим право </w:t>
      </w:r>
      <w:r w:rsidRPr="003A4129">
        <w:rPr>
          <w:rFonts w:ascii="Verdana" w:hAnsi="Verdana" w:cs="Times New Roman"/>
          <w:color w:val="000000"/>
          <w:sz w:val="22"/>
          <w:szCs w:val="22"/>
        </w:rPr>
        <w:t>Отдыхающего</w:t>
      </w:r>
      <w:r w:rsidR="00F5235A" w:rsidRPr="003A4129">
        <w:rPr>
          <w:rFonts w:ascii="Verdana" w:hAnsi="Verdana" w:cs="Times New Roman"/>
          <w:color w:val="000000"/>
          <w:sz w:val="22"/>
          <w:szCs w:val="22"/>
        </w:rPr>
        <w:t xml:space="preserve"> на приобретенную услугу, является выданный ему Агентом ваучер, подлежащий передаче Принципалу. Форму такого ваучера Агент разрабатывает самостоятельно и согласовывает с Принципалом.</w:t>
      </w:r>
    </w:p>
    <w:p w:rsidR="00913033" w:rsidRPr="003A4129" w:rsidRDefault="00913033" w:rsidP="00B74265">
      <w:pPr>
        <w:spacing w:before="120" w:after="120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b/>
          <w:color w:val="000000"/>
          <w:sz w:val="22"/>
          <w:szCs w:val="22"/>
        </w:rPr>
        <w:t>2.ОБЯЗАННОСТИ ПР</w:t>
      </w:r>
      <w:r w:rsidR="00862418" w:rsidRPr="003A4129">
        <w:rPr>
          <w:rFonts w:ascii="Verdana" w:hAnsi="Verdana" w:cs="Times New Roman"/>
          <w:b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b/>
          <w:color w:val="000000"/>
          <w:sz w:val="22"/>
          <w:szCs w:val="22"/>
        </w:rPr>
        <w:t>А.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 xml:space="preserve">2.1.Информировать об изменении стоимости путевок </w:t>
      </w:r>
      <w:r w:rsidR="00770A86" w:rsidRPr="003A4129">
        <w:rPr>
          <w:rFonts w:ascii="Verdana" w:hAnsi="Verdana" w:cs="Times New Roman"/>
          <w:sz w:val="22"/>
          <w:szCs w:val="22"/>
        </w:rPr>
        <w:t>путем размещения стоимости путевок на официальном сайте Принципала сети Интернет</w:t>
      </w:r>
      <w:r w:rsidRPr="003A4129">
        <w:rPr>
          <w:rFonts w:ascii="Verdana" w:hAnsi="Verdana" w:cs="Times New Roman"/>
          <w:sz w:val="22"/>
          <w:szCs w:val="22"/>
        </w:rPr>
        <w:t>.</w:t>
      </w:r>
    </w:p>
    <w:p w:rsidR="00913033" w:rsidRPr="003A4129" w:rsidRDefault="00913033" w:rsidP="00862418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2.2.Осуществлять прием заявок от </w:t>
      </w:r>
      <w:r w:rsidR="00785017" w:rsidRPr="003A4129">
        <w:rPr>
          <w:rFonts w:ascii="Verdana" w:hAnsi="Verdana" w:cs="Times New Roman"/>
          <w:color w:val="000000"/>
          <w:sz w:val="22"/>
          <w:szCs w:val="22"/>
        </w:rPr>
        <w:t>Агента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в письменной форме.</w:t>
      </w:r>
    </w:p>
    <w:p w:rsidR="00C50F11" w:rsidRPr="003A4129" w:rsidRDefault="009A52B0" w:rsidP="002D798D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>2.3</w:t>
      </w:r>
      <w:r w:rsidR="00862418" w:rsidRPr="003A4129">
        <w:rPr>
          <w:rFonts w:ascii="Verdana" w:hAnsi="Verdana" w:cs="Times New Roman"/>
          <w:sz w:val="22"/>
          <w:szCs w:val="22"/>
        </w:rPr>
        <w:t>.</w:t>
      </w:r>
      <w:r w:rsidR="00F33D27" w:rsidRPr="003A4129">
        <w:rPr>
          <w:rFonts w:ascii="Verdana" w:hAnsi="Verdana" w:cs="Times New Roman"/>
          <w:sz w:val="22"/>
          <w:szCs w:val="22"/>
        </w:rPr>
        <w:t>С</w:t>
      </w:r>
      <w:r w:rsidR="009B57B0" w:rsidRPr="003A4129">
        <w:rPr>
          <w:rFonts w:ascii="Verdana" w:hAnsi="Verdana" w:cs="Times New Roman"/>
          <w:sz w:val="22"/>
          <w:szCs w:val="22"/>
        </w:rPr>
        <w:t>т</w:t>
      </w:r>
      <w:r w:rsidR="00F33D27" w:rsidRPr="003A4129">
        <w:rPr>
          <w:rFonts w:ascii="Verdana" w:hAnsi="Verdana" w:cs="Times New Roman"/>
          <w:sz w:val="22"/>
          <w:szCs w:val="22"/>
        </w:rPr>
        <w:t>ороны договорились, что вознаграждение Агента составляет</w:t>
      </w:r>
      <w:r w:rsidR="00C50F11" w:rsidRPr="003A4129">
        <w:rPr>
          <w:rFonts w:ascii="Verdana" w:hAnsi="Verdana" w:cs="Times New Roman"/>
          <w:sz w:val="22"/>
          <w:szCs w:val="22"/>
        </w:rPr>
        <w:t>:</w:t>
      </w:r>
    </w:p>
    <w:p w:rsidR="001679A9" w:rsidRPr="003A4129" w:rsidRDefault="001679A9" w:rsidP="00C50F11">
      <w:pPr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 xml:space="preserve">2.3.1. </w:t>
      </w:r>
      <w:r w:rsidR="006B3177" w:rsidRPr="003A4129">
        <w:rPr>
          <w:rFonts w:ascii="Verdana" w:hAnsi="Verdana" w:cs="Times New Roman"/>
          <w:sz w:val="22"/>
          <w:szCs w:val="22"/>
        </w:rPr>
        <w:t>5</w:t>
      </w:r>
      <w:r w:rsidR="00113248" w:rsidRPr="003A4129">
        <w:rPr>
          <w:rFonts w:ascii="Verdana" w:hAnsi="Verdana" w:cs="Times New Roman"/>
          <w:sz w:val="22"/>
          <w:szCs w:val="22"/>
        </w:rPr>
        <w:t xml:space="preserve"> </w:t>
      </w:r>
      <w:r w:rsidR="00F33D27" w:rsidRPr="003A4129">
        <w:rPr>
          <w:rFonts w:ascii="Verdana" w:hAnsi="Verdana" w:cs="Times New Roman"/>
          <w:sz w:val="22"/>
          <w:szCs w:val="22"/>
        </w:rPr>
        <w:t>% от сумм реализованных путевок по основному Прейскуранту цен</w:t>
      </w:r>
      <w:r w:rsidRPr="003A4129">
        <w:rPr>
          <w:rFonts w:ascii="Verdana" w:hAnsi="Verdana" w:cs="Times New Roman"/>
          <w:sz w:val="22"/>
          <w:szCs w:val="22"/>
        </w:rPr>
        <w:t xml:space="preserve">, при условии, что сумма реализованных Агентом путевок за отчетный период не превышает </w:t>
      </w:r>
      <w:r w:rsidR="006B3177" w:rsidRPr="003A4129">
        <w:rPr>
          <w:rFonts w:ascii="Verdana" w:hAnsi="Verdana" w:cs="Times New Roman"/>
          <w:sz w:val="22"/>
          <w:szCs w:val="22"/>
        </w:rPr>
        <w:t>300 000</w:t>
      </w:r>
      <w:r w:rsidRPr="003A4129">
        <w:rPr>
          <w:rFonts w:ascii="Verdana" w:hAnsi="Verdana" w:cs="Times New Roman"/>
          <w:sz w:val="22"/>
          <w:szCs w:val="22"/>
        </w:rPr>
        <w:t xml:space="preserve"> </w:t>
      </w:r>
      <w:r w:rsidR="006B3177" w:rsidRPr="003A4129">
        <w:rPr>
          <w:rFonts w:ascii="Verdana" w:hAnsi="Verdana" w:cs="Times New Roman"/>
          <w:sz w:val="22"/>
          <w:szCs w:val="22"/>
        </w:rPr>
        <w:t xml:space="preserve">(триста тысяч) </w:t>
      </w:r>
      <w:r w:rsidRPr="003A4129">
        <w:rPr>
          <w:rFonts w:ascii="Verdana" w:hAnsi="Verdana" w:cs="Times New Roman"/>
          <w:sz w:val="22"/>
          <w:szCs w:val="22"/>
        </w:rPr>
        <w:t>руб</w:t>
      </w:r>
      <w:r w:rsidR="006B3177" w:rsidRPr="003A4129">
        <w:rPr>
          <w:rFonts w:ascii="Verdana" w:hAnsi="Verdana" w:cs="Times New Roman"/>
          <w:sz w:val="22"/>
          <w:szCs w:val="22"/>
        </w:rPr>
        <w:t>лей</w:t>
      </w:r>
      <w:r w:rsidRPr="003A4129">
        <w:rPr>
          <w:rFonts w:ascii="Verdana" w:hAnsi="Verdana" w:cs="Times New Roman"/>
          <w:sz w:val="22"/>
          <w:szCs w:val="22"/>
        </w:rPr>
        <w:t>;</w:t>
      </w:r>
    </w:p>
    <w:p w:rsidR="001679A9" w:rsidRPr="003A4129" w:rsidRDefault="001679A9" w:rsidP="00C50F11">
      <w:pPr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 xml:space="preserve">2.3.2. </w:t>
      </w:r>
      <w:r w:rsidR="00113248" w:rsidRPr="003A4129">
        <w:rPr>
          <w:rFonts w:ascii="Verdana" w:hAnsi="Verdana" w:cs="Times New Roman"/>
          <w:sz w:val="22"/>
          <w:szCs w:val="22"/>
        </w:rPr>
        <w:t>1</w:t>
      </w:r>
      <w:r w:rsidR="006B3177" w:rsidRPr="003A4129">
        <w:rPr>
          <w:rFonts w:ascii="Verdana" w:hAnsi="Verdana" w:cs="Times New Roman"/>
          <w:sz w:val="22"/>
          <w:szCs w:val="22"/>
        </w:rPr>
        <w:t>0</w:t>
      </w:r>
      <w:r w:rsidRPr="003A4129">
        <w:rPr>
          <w:rFonts w:ascii="Verdana" w:hAnsi="Verdana" w:cs="Times New Roman"/>
          <w:sz w:val="22"/>
          <w:szCs w:val="22"/>
        </w:rPr>
        <w:t xml:space="preserve"> % от сумм реализованных путевок по основному Прейскуранту цен, при условии, что сумма реализованных Агентом путевок за отчетный период </w:t>
      </w:r>
      <w:r w:rsidRPr="003A4129">
        <w:rPr>
          <w:rFonts w:ascii="Verdana" w:hAnsi="Verdana" w:cs="Times New Roman"/>
          <w:sz w:val="22"/>
          <w:szCs w:val="22"/>
        </w:rPr>
        <w:lastRenderedPageBreak/>
        <w:t xml:space="preserve">составляет от </w:t>
      </w:r>
      <w:r w:rsidR="006B3177" w:rsidRPr="003A4129">
        <w:rPr>
          <w:rFonts w:ascii="Verdana" w:hAnsi="Verdana" w:cs="Times New Roman"/>
          <w:sz w:val="22"/>
          <w:szCs w:val="22"/>
        </w:rPr>
        <w:t>300 00</w:t>
      </w:r>
      <w:r w:rsidR="00BD5DF6" w:rsidRPr="003A4129">
        <w:rPr>
          <w:rFonts w:ascii="Verdana" w:hAnsi="Verdana" w:cs="Times New Roman"/>
          <w:sz w:val="22"/>
          <w:szCs w:val="22"/>
        </w:rPr>
        <w:t>0</w:t>
      </w:r>
      <w:r w:rsidRPr="003A4129">
        <w:rPr>
          <w:rFonts w:ascii="Verdana" w:hAnsi="Verdana" w:cs="Times New Roman"/>
          <w:sz w:val="22"/>
          <w:szCs w:val="22"/>
        </w:rPr>
        <w:t xml:space="preserve"> </w:t>
      </w:r>
      <w:r w:rsidR="006B3177" w:rsidRPr="003A4129">
        <w:rPr>
          <w:rFonts w:ascii="Verdana" w:hAnsi="Verdana" w:cs="Times New Roman"/>
          <w:sz w:val="22"/>
          <w:szCs w:val="22"/>
        </w:rPr>
        <w:t xml:space="preserve">(трехсот тысяч) </w:t>
      </w:r>
      <w:r w:rsidRPr="003A4129">
        <w:rPr>
          <w:rFonts w:ascii="Verdana" w:hAnsi="Verdana" w:cs="Times New Roman"/>
          <w:sz w:val="22"/>
          <w:szCs w:val="22"/>
        </w:rPr>
        <w:t xml:space="preserve">до </w:t>
      </w:r>
      <w:r w:rsidR="006B3177" w:rsidRPr="003A4129">
        <w:rPr>
          <w:rFonts w:ascii="Verdana" w:hAnsi="Verdana" w:cs="Times New Roman"/>
          <w:sz w:val="22"/>
          <w:szCs w:val="22"/>
        </w:rPr>
        <w:t>600 000</w:t>
      </w:r>
      <w:r w:rsidRPr="003A4129">
        <w:rPr>
          <w:rFonts w:ascii="Verdana" w:hAnsi="Verdana" w:cs="Times New Roman"/>
          <w:sz w:val="22"/>
          <w:szCs w:val="22"/>
        </w:rPr>
        <w:t xml:space="preserve"> </w:t>
      </w:r>
      <w:r w:rsidR="006B3177" w:rsidRPr="003A4129">
        <w:rPr>
          <w:rFonts w:ascii="Verdana" w:hAnsi="Verdana" w:cs="Times New Roman"/>
          <w:sz w:val="22"/>
          <w:szCs w:val="22"/>
        </w:rPr>
        <w:t xml:space="preserve">(шестьсот тысяч) </w:t>
      </w:r>
      <w:r w:rsidRPr="003A4129">
        <w:rPr>
          <w:rFonts w:ascii="Verdana" w:hAnsi="Verdana" w:cs="Times New Roman"/>
          <w:sz w:val="22"/>
          <w:szCs w:val="22"/>
        </w:rPr>
        <w:t>руб</w:t>
      </w:r>
      <w:r w:rsidR="006B3177" w:rsidRPr="003A4129">
        <w:rPr>
          <w:rFonts w:ascii="Verdana" w:hAnsi="Verdana" w:cs="Times New Roman"/>
          <w:sz w:val="22"/>
          <w:szCs w:val="22"/>
        </w:rPr>
        <w:t>лей</w:t>
      </w:r>
      <w:r w:rsidRPr="003A4129">
        <w:rPr>
          <w:rFonts w:ascii="Verdana" w:hAnsi="Verdana" w:cs="Times New Roman"/>
          <w:sz w:val="22"/>
          <w:szCs w:val="22"/>
        </w:rPr>
        <w:t>;</w:t>
      </w:r>
    </w:p>
    <w:p w:rsidR="001679A9" w:rsidRPr="003A4129" w:rsidRDefault="001679A9" w:rsidP="00C50F11">
      <w:pPr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>2.3.3.</w:t>
      </w:r>
      <w:r w:rsidR="006B3177" w:rsidRPr="003A4129">
        <w:rPr>
          <w:rFonts w:ascii="Verdana" w:hAnsi="Verdana" w:cs="Times New Roman"/>
          <w:sz w:val="22"/>
          <w:szCs w:val="22"/>
        </w:rPr>
        <w:t xml:space="preserve"> </w:t>
      </w:r>
      <w:r w:rsidR="00BD5DF6" w:rsidRPr="003A4129">
        <w:rPr>
          <w:rFonts w:ascii="Verdana" w:hAnsi="Verdana" w:cs="Times New Roman"/>
          <w:sz w:val="22"/>
          <w:szCs w:val="22"/>
        </w:rPr>
        <w:t>15</w:t>
      </w:r>
      <w:r w:rsidRPr="003A4129">
        <w:rPr>
          <w:rFonts w:ascii="Verdana" w:hAnsi="Verdana" w:cs="Times New Roman"/>
          <w:sz w:val="22"/>
          <w:szCs w:val="22"/>
        </w:rPr>
        <w:t xml:space="preserve"> % от сумм реализованных путевок по основному Прейскуранту цен, при условии, что сумма реализованных Агентом путевок за отчетный период превышает </w:t>
      </w:r>
      <w:r w:rsidR="00BD5DF6" w:rsidRPr="003A4129">
        <w:rPr>
          <w:rFonts w:ascii="Verdana" w:hAnsi="Verdana" w:cs="Times New Roman"/>
          <w:sz w:val="22"/>
          <w:szCs w:val="22"/>
        </w:rPr>
        <w:t>600 000 (шестьсот тысяч)</w:t>
      </w:r>
      <w:r w:rsidRPr="003A4129">
        <w:rPr>
          <w:rFonts w:ascii="Verdana" w:hAnsi="Verdana" w:cs="Times New Roman"/>
          <w:sz w:val="22"/>
          <w:szCs w:val="22"/>
        </w:rPr>
        <w:t xml:space="preserve"> руб</w:t>
      </w:r>
      <w:r w:rsidR="00BD5DF6" w:rsidRPr="003A4129">
        <w:rPr>
          <w:rFonts w:ascii="Verdana" w:hAnsi="Verdana" w:cs="Times New Roman"/>
          <w:sz w:val="22"/>
          <w:szCs w:val="22"/>
        </w:rPr>
        <w:t>лей</w:t>
      </w:r>
      <w:r w:rsidRPr="003A4129">
        <w:rPr>
          <w:rFonts w:ascii="Verdana" w:hAnsi="Verdana" w:cs="Times New Roman"/>
          <w:sz w:val="22"/>
          <w:szCs w:val="22"/>
        </w:rPr>
        <w:t>;</w:t>
      </w:r>
    </w:p>
    <w:p w:rsidR="001660B5" w:rsidRPr="003A4129" w:rsidRDefault="001679A9" w:rsidP="00C50F11">
      <w:pPr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 xml:space="preserve">2.3.4. </w:t>
      </w:r>
      <w:r w:rsidR="007147F3" w:rsidRPr="003A4129">
        <w:rPr>
          <w:rFonts w:ascii="Verdana" w:hAnsi="Verdana" w:cs="Times New Roman"/>
          <w:sz w:val="22"/>
          <w:szCs w:val="22"/>
        </w:rPr>
        <w:t>0</w:t>
      </w:r>
      <w:r w:rsidR="006D174B" w:rsidRPr="003A4129">
        <w:rPr>
          <w:rFonts w:ascii="Verdana" w:hAnsi="Verdana" w:cs="Times New Roman"/>
          <w:sz w:val="22"/>
          <w:szCs w:val="22"/>
        </w:rPr>
        <w:t xml:space="preserve"> (</w:t>
      </w:r>
      <w:r w:rsidR="007147F3" w:rsidRPr="003A4129">
        <w:rPr>
          <w:rFonts w:ascii="Verdana" w:hAnsi="Verdana" w:cs="Times New Roman"/>
          <w:sz w:val="22"/>
          <w:szCs w:val="22"/>
        </w:rPr>
        <w:t>ноль</w:t>
      </w:r>
      <w:r w:rsidR="006D174B" w:rsidRPr="003A4129">
        <w:rPr>
          <w:rFonts w:ascii="Verdana" w:hAnsi="Verdana" w:cs="Times New Roman"/>
          <w:sz w:val="22"/>
          <w:szCs w:val="22"/>
        </w:rPr>
        <w:t xml:space="preserve">) </w:t>
      </w:r>
      <w:r w:rsidR="00F33D27" w:rsidRPr="003A4129">
        <w:rPr>
          <w:rFonts w:ascii="Verdana" w:hAnsi="Verdana" w:cs="Times New Roman"/>
          <w:sz w:val="22"/>
          <w:szCs w:val="22"/>
        </w:rPr>
        <w:t>% от сумм реализованных путевок</w:t>
      </w:r>
      <w:r w:rsidR="00F43F9E" w:rsidRPr="003A4129">
        <w:rPr>
          <w:rFonts w:ascii="Verdana" w:hAnsi="Verdana" w:cs="Times New Roman"/>
          <w:sz w:val="22"/>
          <w:szCs w:val="22"/>
        </w:rPr>
        <w:t xml:space="preserve"> по</w:t>
      </w:r>
      <w:r w:rsidR="008432CB" w:rsidRPr="003A4129">
        <w:rPr>
          <w:rFonts w:ascii="Verdana" w:hAnsi="Verdana" w:cs="Times New Roman"/>
          <w:sz w:val="22"/>
          <w:szCs w:val="22"/>
        </w:rPr>
        <w:t xml:space="preserve"> </w:t>
      </w:r>
      <w:r w:rsidR="00F43F9E" w:rsidRPr="003A4129">
        <w:rPr>
          <w:rFonts w:ascii="Verdana" w:hAnsi="Verdana" w:cs="Times New Roman"/>
          <w:sz w:val="22"/>
          <w:szCs w:val="22"/>
        </w:rPr>
        <w:t>специальным акциям</w:t>
      </w:r>
      <w:r w:rsidR="006D174B" w:rsidRPr="003A4129">
        <w:rPr>
          <w:rFonts w:ascii="Verdana" w:hAnsi="Verdana" w:cs="Times New Roman"/>
          <w:sz w:val="22"/>
          <w:szCs w:val="22"/>
        </w:rPr>
        <w:t xml:space="preserve">. </w:t>
      </w:r>
      <w:r w:rsidR="001660B5" w:rsidRPr="003A4129">
        <w:rPr>
          <w:rFonts w:ascii="Verdana" w:hAnsi="Verdana" w:cs="Times New Roman"/>
          <w:sz w:val="22"/>
          <w:szCs w:val="22"/>
        </w:rPr>
        <w:t xml:space="preserve"> Стоимость путевок определяется </w:t>
      </w:r>
      <w:r w:rsidR="008C3310" w:rsidRPr="003A4129">
        <w:rPr>
          <w:rFonts w:ascii="Verdana" w:hAnsi="Verdana" w:cs="Times New Roman"/>
          <w:sz w:val="22"/>
          <w:szCs w:val="22"/>
        </w:rPr>
        <w:t xml:space="preserve">Приказом </w:t>
      </w:r>
      <w:r w:rsidR="00F27F05" w:rsidRPr="003A4129">
        <w:rPr>
          <w:rFonts w:ascii="Verdana" w:hAnsi="Verdana" w:cs="Times New Roman"/>
          <w:sz w:val="22"/>
          <w:szCs w:val="22"/>
        </w:rPr>
        <w:t>дом</w:t>
      </w:r>
      <w:r w:rsidR="005E1E4F" w:rsidRPr="003A4129">
        <w:rPr>
          <w:rFonts w:ascii="Verdana" w:hAnsi="Verdana" w:cs="Times New Roman"/>
          <w:sz w:val="22"/>
          <w:szCs w:val="22"/>
        </w:rPr>
        <w:t>а</w:t>
      </w:r>
      <w:r w:rsidR="00F27F05" w:rsidRPr="003A4129">
        <w:rPr>
          <w:rFonts w:ascii="Verdana" w:hAnsi="Verdana" w:cs="Times New Roman"/>
          <w:sz w:val="22"/>
          <w:szCs w:val="22"/>
        </w:rPr>
        <w:t xml:space="preserve"> отдыха</w:t>
      </w:r>
      <w:r w:rsidR="001660B5" w:rsidRPr="003A4129">
        <w:rPr>
          <w:rFonts w:ascii="Verdana" w:hAnsi="Verdana" w:cs="Times New Roman"/>
          <w:sz w:val="22"/>
          <w:szCs w:val="22"/>
        </w:rPr>
        <w:t>. Об изменениях стоимости путевок</w:t>
      </w:r>
      <w:r w:rsidR="001D60DE" w:rsidRPr="003A4129">
        <w:rPr>
          <w:rFonts w:ascii="Verdana" w:hAnsi="Verdana" w:cs="Times New Roman"/>
          <w:sz w:val="22"/>
          <w:szCs w:val="22"/>
        </w:rPr>
        <w:t xml:space="preserve">, а также о начале действия новых специальных программ для отдыхающих, </w:t>
      </w:r>
      <w:r w:rsidR="001660B5" w:rsidRPr="003A4129">
        <w:rPr>
          <w:rFonts w:ascii="Verdana" w:hAnsi="Verdana" w:cs="Times New Roman"/>
          <w:sz w:val="22"/>
          <w:szCs w:val="22"/>
        </w:rPr>
        <w:t>Принципал уведомля</w:t>
      </w:r>
      <w:r w:rsidR="008C3310" w:rsidRPr="003A4129">
        <w:rPr>
          <w:rFonts w:ascii="Verdana" w:hAnsi="Verdana" w:cs="Times New Roman"/>
          <w:sz w:val="22"/>
          <w:szCs w:val="22"/>
        </w:rPr>
        <w:t>ет</w:t>
      </w:r>
      <w:r w:rsidR="001660B5" w:rsidRPr="003A4129">
        <w:rPr>
          <w:rFonts w:ascii="Verdana" w:hAnsi="Verdana" w:cs="Times New Roman"/>
          <w:sz w:val="22"/>
          <w:szCs w:val="22"/>
        </w:rPr>
        <w:t xml:space="preserve"> Агента </w:t>
      </w:r>
      <w:r w:rsidR="008C3310" w:rsidRPr="003A4129">
        <w:rPr>
          <w:rFonts w:ascii="Verdana" w:hAnsi="Verdana" w:cs="Times New Roman"/>
          <w:sz w:val="22"/>
          <w:szCs w:val="22"/>
        </w:rPr>
        <w:t>путем размещения утвержденных цен</w:t>
      </w:r>
      <w:r w:rsidR="008432CB" w:rsidRPr="003A4129">
        <w:rPr>
          <w:rFonts w:ascii="Verdana" w:hAnsi="Verdana" w:cs="Times New Roman"/>
          <w:sz w:val="22"/>
          <w:szCs w:val="22"/>
        </w:rPr>
        <w:t xml:space="preserve"> </w:t>
      </w:r>
      <w:r w:rsidR="008C3310" w:rsidRPr="003A4129">
        <w:rPr>
          <w:rFonts w:ascii="Verdana" w:hAnsi="Verdana" w:cs="Times New Roman"/>
          <w:sz w:val="22"/>
          <w:szCs w:val="22"/>
        </w:rPr>
        <w:t xml:space="preserve">на официальном сайте </w:t>
      </w:r>
      <w:r w:rsidR="00F27F05" w:rsidRPr="003A4129">
        <w:rPr>
          <w:rFonts w:ascii="Verdana" w:hAnsi="Verdana" w:cs="Times New Roman"/>
          <w:sz w:val="22"/>
          <w:szCs w:val="22"/>
        </w:rPr>
        <w:t>ООО «Дом отдыха «БЕРЕЗКИ</w:t>
      </w:r>
      <w:r w:rsidR="008C3310" w:rsidRPr="003A4129">
        <w:rPr>
          <w:rFonts w:ascii="Verdana" w:hAnsi="Verdana" w:cs="Times New Roman"/>
          <w:sz w:val="22"/>
          <w:szCs w:val="22"/>
        </w:rPr>
        <w:t>»</w:t>
      </w:r>
      <w:r w:rsidR="001660B5" w:rsidRPr="003A4129">
        <w:rPr>
          <w:rFonts w:ascii="Verdana" w:hAnsi="Verdana" w:cs="Times New Roman"/>
          <w:sz w:val="22"/>
          <w:szCs w:val="22"/>
        </w:rPr>
        <w:t>.</w:t>
      </w:r>
      <w:r w:rsidR="00770A86" w:rsidRPr="003A4129">
        <w:rPr>
          <w:rFonts w:ascii="Verdana" w:hAnsi="Verdana" w:cs="Times New Roman"/>
          <w:sz w:val="22"/>
          <w:szCs w:val="22"/>
        </w:rPr>
        <w:t xml:space="preserve"> При расчет</w:t>
      </w:r>
      <w:r w:rsidR="00142744" w:rsidRPr="003A4129">
        <w:rPr>
          <w:rFonts w:ascii="Verdana" w:hAnsi="Verdana" w:cs="Times New Roman"/>
          <w:sz w:val="22"/>
          <w:szCs w:val="22"/>
        </w:rPr>
        <w:t xml:space="preserve">ах </w:t>
      </w:r>
      <w:r w:rsidR="00770A86" w:rsidRPr="003A4129">
        <w:rPr>
          <w:rFonts w:ascii="Verdana" w:hAnsi="Verdana" w:cs="Times New Roman"/>
          <w:sz w:val="22"/>
          <w:szCs w:val="22"/>
        </w:rPr>
        <w:t>с Агентом стоимость путевки отдыхающего определяется по фактическому</w:t>
      </w:r>
      <w:r w:rsidR="00BE6353">
        <w:rPr>
          <w:rFonts w:ascii="Verdana" w:hAnsi="Verdana" w:cs="Times New Roman"/>
          <w:sz w:val="22"/>
          <w:szCs w:val="22"/>
        </w:rPr>
        <w:t xml:space="preserve"> </w:t>
      </w:r>
      <w:r w:rsidR="00770A86" w:rsidRPr="003A4129">
        <w:rPr>
          <w:rFonts w:ascii="Verdana" w:hAnsi="Verdana" w:cs="Times New Roman"/>
          <w:sz w:val="22"/>
          <w:szCs w:val="22"/>
        </w:rPr>
        <w:t xml:space="preserve">времени пребывания в </w:t>
      </w:r>
      <w:r w:rsidR="00F27F05" w:rsidRPr="003A4129">
        <w:rPr>
          <w:rFonts w:ascii="Verdana" w:hAnsi="Verdana" w:cs="Times New Roman"/>
          <w:sz w:val="22"/>
          <w:szCs w:val="22"/>
        </w:rPr>
        <w:t xml:space="preserve">доме отдыха </w:t>
      </w:r>
      <w:r w:rsidR="00610F09" w:rsidRPr="003A4129">
        <w:rPr>
          <w:rFonts w:ascii="Verdana" w:hAnsi="Verdana" w:cs="Times New Roman"/>
          <w:sz w:val="22"/>
          <w:szCs w:val="22"/>
        </w:rPr>
        <w:t>отдыхающего.</w:t>
      </w:r>
    </w:p>
    <w:p w:rsidR="00610F09" w:rsidRPr="003A4129" w:rsidRDefault="00610F09" w:rsidP="002D798D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>Принципал обязуется осуществлять оплату вознаграждения Агенту ежемесячно.</w:t>
      </w:r>
      <w:r w:rsidR="00BA5D75" w:rsidRPr="003A4129">
        <w:rPr>
          <w:rFonts w:ascii="Verdana" w:hAnsi="Verdana" w:cs="Times New Roman"/>
          <w:sz w:val="22"/>
          <w:szCs w:val="22"/>
        </w:rPr>
        <w:t xml:space="preserve"> Вознаграждение Агенту выплачивается по факту выполнения последним поручений принципала, за каждый календарный месяц, в срок не позднее 30 календарных дней с момента подписания сторонами акта оказанных услуг</w:t>
      </w:r>
      <w:r w:rsidR="00E0603E" w:rsidRPr="003A4129">
        <w:rPr>
          <w:rFonts w:ascii="Verdana" w:hAnsi="Verdana" w:cs="Times New Roman"/>
          <w:sz w:val="22"/>
          <w:szCs w:val="22"/>
        </w:rPr>
        <w:t>, либо с даты утверждения Принципалом отчета Агента за соответствующий период</w:t>
      </w:r>
      <w:r w:rsidR="00BA5D75" w:rsidRPr="003A4129">
        <w:rPr>
          <w:rFonts w:ascii="Verdana" w:hAnsi="Verdana" w:cs="Times New Roman"/>
          <w:sz w:val="22"/>
          <w:szCs w:val="22"/>
        </w:rPr>
        <w:t>.</w:t>
      </w:r>
      <w:r w:rsidR="00E0603E" w:rsidRPr="003A4129">
        <w:rPr>
          <w:rFonts w:ascii="Verdana" w:hAnsi="Verdana" w:cs="Times New Roman"/>
          <w:sz w:val="22"/>
          <w:szCs w:val="22"/>
        </w:rPr>
        <w:t xml:space="preserve"> Оплата по настоящему договору может осуществляться любым способом не запрещенным действующим законодательством Российской Федерации, в том числе путем зачета встречных однородных требований сторон (взаимозачет).</w:t>
      </w:r>
    </w:p>
    <w:p w:rsidR="009A52B0" w:rsidRPr="003A4129" w:rsidRDefault="009A52B0" w:rsidP="00626CE5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2.4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.Для подтверждения заявки в течение 3 (трех) рабочих дней выставлять </w:t>
      </w:r>
      <w:r w:rsidR="00A200BD" w:rsidRPr="003A4129">
        <w:rPr>
          <w:rFonts w:ascii="Verdana" w:hAnsi="Verdana" w:cs="Times New Roman"/>
          <w:color w:val="000000"/>
          <w:sz w:val="22"/>
          <w:szCs w:val="22"/>
        </w:rPr>
        <w:t>на электронный адрес</w:t>
      </w:r>
      <w:r w:rsidR="00BE6353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626CE5" w:rsidRPr="003A4129">
        <w:rPr>
          <w:rFonts w:ascii="Verdana" w:hAnsi="Verdana" w:cs="Times New Roman"/>
          <w:color w:val="000000"/>
          <w:sz w:val="22"/>
          <w:szCs w:val="22"/>
        </w:rPr>
        <w:t>Агенту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счет, являющийся документом для оплаты.</w:t>
      </w:r>
    </w:p>
    <w:p w:rsidR="00913033" w:rsidRPr="003A4129" w:rsidRDefault="00913033" w:rsidP="00626CE5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2.</w:t>
      </w:r>
      <w:r w:rsidR="009A52B0" w:rsidRPr="003A4129">
        <w:rPr>
          <w:rFonts w:ascii="Verdana" w:hAnsi="Verdana" w:cs="Times New Roman"/>
          <w:color w:val="000000"/>
          <w:sz w:val="22"/>
          <w:szCs w:val="22"/>
        </w:rPr>
        <w:t>5</w:t>
      </w:r>
      <w:r w:rsidRPr="003A4129">
        <w:rPr>
          <w:rFonts w:ascii="Verdana" w:hAnsi="Verdana" w:cs="Times New Roman"/>
          <w:color w:val="000000"/>
          <w:sz w:val="22"/>
          <w:szCs w:val="22"/>
        </w:rPr>
        <w:t>.Предоставлять места для проживания и отдыха Отдыхающим</w:t>
      </w:r>
      <w:r w:rsidR="00785017" w:rsidRPr="003A4129">
        <w:rPr>
          <w:rFonts w:ascii="Verdana" w:hAnsi="Verdana" w:cs="Times New Roman"/>
          <w:color w:val="000000"/>
          <w:sz w:val="22"/>
          <w:szCs w:val="22"/>
        </w:rPr>
        <w:t xml:space="preserve"> Агента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в соответствии с оплаченными путевками и при наличии документа, удостоверяющего личность Отдыхающего.</w:t>
      </w:r>
    </w:p>
    <w:p w:rsidR="00913033" w:rsidRPr="003A4129" w:rsidRDefault="009A52B0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2.6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>.Обеспечивать Отдыхающих комплексом санаторно-курортных услуг, которыми располагает Пр</w:t>
      </w:r>
      <w:r w:rsidR="00626CE5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, в соответствии с медицинскими показаниями и правилами санаторно-курортного режима, которые </w:t>
      </w:r>
      <w:r w:rsidR="0018353C" w:rsidRPr="003A4129">
        <w:rPr>
          <w:rFonts w:ascii="Verdana" w:hAnsi="Verdana" w:cs="Times New Roman"/>
          <w:color w:val="000000"/>
          <w:sz w:val="22"/>
          <w:szCs w:val="22"/>
        </w:rPr>
        <w:t>Агент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доводит до сведения Отдыхающих.  </w:t>
      </w:r>
    </w:p>
    <w:p w:rsidR="00913033" w:rsidRPr="003A4129" w:rsidRDefault="00913033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2.</w:t>
      </w:r>
      <w:r w:rsidR="009A52B0" w:rsidRPr="003A4129">
        <w:rPr>
          <w:rFonts w:ascii="Verdana" w:hAnsi="Verdana" w:cs="Times New Roman"/>
          <w:color w:val="000000"/>
          <w:sz w:val="22"/>
          <w:szCs w:val="22"/>
        </w:rPr>
        <w:t>7</w:t>
      </w:r>
      <w:r w:rsidRPr="003A4129">
        <w:rPr>
          <w:rFonts w:ascii="Verdana" w:hAnsi="Verdana" w:cs="Times New Roman"/>
          <w:color w:val="000000"/>
          <w:sz w:val="22"/>
          <w:szCs w:val="22"/>
        </w:rPr>
        <w:t>.Выдавать Отдыхающим обратные талоны к путевкам и всю документацию, не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 xml:space="preserve">обходимую для отчетности перед </w:t>
      </w:r>
      <w:r w:rsidR="00626CE5" w:rsidRPr="003A4129">
        <w:rPr>
          <w:rFonts w:ascii="Verdana" w:hAnsi="Verdana" w:cs="Times New Roman"/>
          <w:color w:val="000000"/>
          <w:sz w:val="22"/>
          <w:szCs w:val="22"/>
        </w:rPr>
        <w:t>Агенто</w:t>
      </w:r>
      <w:r w:rsidRPr="003A4129">
        <w:rPr>
          <w:rFonts w:ascii="Verdana" w:hAnsi="Verdana" w:cs="Times New Roman"/>
          <w:color w:val="000000"/>
          <w:sz w:val="22"/>
          <w:szCs w:val="22"/>
        </w:rPr>
        <w:t>м.</w:t>
      </w:r>
    </w:p>
    <w:p w:rsidR="00913033" w:rsidRPr="003A4129" w:rsidRDefault="009A52B0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2.8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>.Пр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оказывает дополнительные платные услуги (организацию корпоративных мероприятий и т.п.) по письменному согласованию сторон.</w:t>
      </w:r>
    </w:p>
    <w:p w:rsidR="00913033" w:rsidRPr="003A4129" w:rsidRDefault="009A52B0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2.9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.Выдавать путевки представителю 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Агента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при наличии у него доверенности на получение путевки, копии платежного поручения с отметкой банка об оплате.</w:t>
      </w:r>
    </w:p>
    <w:p w:rsidR="00B74265" w:rsidRPr="003A4129" w:rsidRDefault="00B74265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913033" w:rsidRPr="003A4129" w:rsidRDefault="00913033" w:rsidP="00B74265">
      <w:pPr>
        <w:spacing w:before="120" w:after="120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b/>
          <w:color w:val="000000"/>
          <w:sz w:val="22"/>
          <w:szCs w:val="22"/>
        </w:rPr>
        <w:t>3.ОБЯЗАННОСТИ А</w:t>
      </w:r>
      <w:r w:rsidR="00806B0E" w:rsidRPr="003A4129">
        <w:rPr>
          <w:rFonts w:ascii="Verdana" w:hAnsi="Verdana" w:cs="Times New Roman"/>
          <w:b/>
          <w:color w:val="000000"/>
          <w:sz w:val="22"/>
          <w:szCs w:val="22"/>
        </w:rPr>
        <w:t>Г</w:t>
      </w:r>
      <w:r w:rsidRPr="003A4129">
        <w:rPr>
          <w:rFonts w:ascii="Verdana" w:hAnsi="Verdana" w:cs="Times New Roman"/>
          <w:b/>
          <w:color w:val="000000"/>
          <w:sz w:val="22"/>
          <w:szCs w:val="22"/>
        </w:rPr>
        <w:t>Е</w:t>
      </w:r>
      <w:r w:rsidR="00806B0E" w:rsidRPr="003A4129">
        <w:rPr>
          <w:rFonts w:ascii="Verdana" w:hAnsi="Verdana" w:cs="Times New Roman"/>
          <w:b/>
          <w:color w:val="000000"/>
          <w:sz w:val="22"/>
          <w:szCs w:val="22"/>
        </w:rPr>
        <w:t>НТА</w:t>
      </w:r>
      <w:r w:rsidRPr="003A4129">
        <w:rPr>
          <w:rFonts w:ascii="Verdana" w:hAnsi="Verdana" w:cs="Times New Roman"/>
          <w:b/>
          <w:color w:val="000000"/>
          <w:sz w:val="22"/>
          <w:szCs w:val="22"/>
        </w:rPr>
        <w:t>.</w:t>
      </w:r>
    </w:p>
    <w:p w:rsidR="00913033" w:rsidRPr="003A4129" w:rsidRDefault="00913033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3.1.Информировать Пр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инципала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о необходимом количестве путевок, сроках заезда и продолжительности пребывания в </w:t>
      </w:r>
      <w:r w:rsidR="00F27F05" w:rsidRPr="003A4129">
        <w:rPr>
          <w:rFonts w:ascii="Verdana" w:hAnsi="Verdana" w:cs="Times New Roman"/>
          <w:color w:val="000000"/>
          <w:sz w:val="22"/>
          <w:szCs w:val="22"/>
        </w:rPr>
        <w:t>дом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путем подачи письменной заявки, заблаговременно согласованной с </w:t>
      </w:r>
      <w:r w:rsidR="00F27F05" w:rsidRPr="003A4129">
        <w:rPr>
          <w:rFonts w:ascii="Verdana" w:hAnsi="Verdana" w:cs="Times New Roman"/>
          <w:color w:val="000000"/>
          <w:sz w:val="22"/>
          <w:szCs w:val="22"/>
        </w:rPr>
        <w:t>домом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</w:p>
    <w:p w:rsidR="00913033" w:rsidRPr="003A4129" w:rsidRDefault="00913033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3.2.Оплачивать путевки </w:t>
      </w:r>
      <w:r w:rsidRPr="003A4129">
        <w:rPr>
          <w:rFonts w:ascii="Verdana" w:hAnsi="Verdana" w:cs="Times New Roman"/>
          <w:sz w:val="22"/>
          <w:szCs w:val="22"/>
        </w:rPr>
        <w:t xml:space="preserve">не позднее, чем за </w:t>
      </w:r>
      <w:r w:rsidR="00FB07A7" w:rsidRPr="003A4129">
        <w:rPr>
          <w:rFonts w:ascii="Verdana" w:hAnsi="Verdana" w:cs="Times New Roman"/>
          <w:sz w:val="22"/>
          <w:szCs w:val="22"/>
        </w:rPr>
        <w:t>5</w:t>
      </w:r>
      <w:r w:rsidRPr="003A4129">
        <w:rPr>
          <w:rFonts w:ascii="Verdana" w:hAnsi="Verdana" w:cs="Times New Roman"/>
          <w:sz w:val="22"/>
          <w:szCs w:val="22"/>
        </w:rPr>
        <w:t xml:space="preserve"> (</w:t>
      </w:r>
      <w:r w:rsidR="00FB07A7" w:rsidRPr="003A4129">
        <w:rPr>
          <w:rFonts w:ascii="Verdana" w:hAnsi="Verdana" w:cs="Times New Roman"/>
          <w:sz w:val="22"/>
          <w:szCs w:val="22"/>
        </w:rPr>
        <w:t>Пя</w:t>
      </w:r>
      <w:r w:rsidRPr="003A4129">
        <w:rPr>
          <w:rFonts w:ascii="Verdana" w:hAnsi="Verdana" w:cs="Times New Roman"/>
          <w:sz w:val="22"/>
          <w:szCs w:val="22"/>
        </w:rPr>
        <w:t>ть) банковских дней</w:t>
      </w:r>
      <w:r w:rsidR="00FB07A7" w:rsidRPr="003A4129">
        <w:rPr>
          <w:rFonts w:ascii="Verdana" w:hAnsi="Verdana" w:cs="Times New Roman"/>
          <w:sz w:val="22"/>
          <w:szCs w:val="22"/>
        </w:rPr>
        <w:t>,</w:t>
      </w:r>
      <w:r w:rsidR="00113248" w:rsidRPr="003A4129">
        <w:rPr>
          <w:rFonts w:ascii="Verdana" w:hAnsi="Verdana" w:cs="Times New Roman"/>
          <w:sz w:val="22"/>
          <w:szCs w:val="22"/>
        </w:rPr>
        <w:t xml:space="preserve"> </w:t>
      </w:r>
      <w:r w:rsidR="00FB07A7" w:rsidRPr="003A4129">
        <w:rPr>
          <w:rFonts w:ascii="Verdana" w:hAnsi="Verdana" w:cs="Times New Roman"/>
          <w:sz w:val="22"/>
          <w:szCs w:val="22"/>
        </w:rPr>
        <w:t xml:space="preserve">с момента выставления 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>счета Пр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>ом,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путем перечисления денежных средств 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>на расчетный счет либо внесе</w:t>
      </w:r>
      <w:r w:rsidR="002D6CA6" w:rsidRPr="003A4129">
        <w:rPr>
          <w:rFonts w:ascii="Verdana" w:hAnsi="Verdana" w:cs="Times New Roman"/>
          <w:color w:val="000000"/>
          <w:sz w:val="22"/>
          <w:szCs w:val="22"/>
        </w:rPr>
        <w:t>нием наличных денежных средств,</w:t>
      </w:r>
      <w:r w:rsidR="00113248" w:rsidRPr="003A4129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>в кассу Пр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инципала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</w:p>
    <w:p w:rsidR="00913033" w:rsidRPr="003A4129" w:rsidRDefault="00913033" w:rsidP="00806B0E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3.3.Датой оплаты по настоящему Договору считается день 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>поступления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денежных средств 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 xml:space="preserve">в </w:t>
      </w:r>
      <w:r w:rsidR="00806B0E" w:rsidRPr="003A4129">
        <w:rPr>
          <w:rFonts w:ascii="Verdana" w:hAnsi="Verdana" w:cs="Times New Roman"/>
          <w:sz w:val="22"/>
          <w:szCs w:val="22"/>
        </w:rPr>
        <w:t>расчетные счета или</w:t>
      </w:r>
      <w:r w:rsidRPr="003A4129">
        <w:rPr>
          <w:rFonts w:ascii="Verdana" w:hAnsi="Verdana" w:cs="Times New Roman"/>
          <w:sz w:val="22"/>
          <w:szCs w:val="22"/>
        </w:rPr>
        <w:t xml:space="preserve"> в кассу Пр</w:t>
      </w:r>
      <w:r w:rsidR="00806B0E" w:rsidRPr="003A4129">
        <w:rPr>
          <w:rFonts w:ascii="Verdana" w:hAnsi="Verdana" w:cs="Times New Roman"/>
          <w:sz w:val="22"/>
          <w:szCs w:val="22"/>
        </w:rPr>
        <w:t>инципала</w:t>
      </w:r>
      <w:r w:rsidRPr="003A4129">
        <w:rPr>
          <w:rFonts w:ascii="Verdana" w:hAnsi="Verdana" w:cs="Times New Roman"/>
          <w:sz w:val="22"/>
          <w:szCs w:val="22"/>
        </w:rPr>
        <w:t>.</w:t>
      </w:r>
    </w:p>
    <w:p w:rsidR="00913033" w:rsidRPr="003A4129" w:rsidRDefault="00913033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3.4. Информировать</w:t>
      </w:r>
      <w:r w:rsidR="002D6CA6" w:rsidRPr="003A4129">
        <w:rPr>
          <w:rFonts w:ascii="Verdana" w:hAnsi="Verdana" w:cs="Times New Roman"/>
          <w:color w:val="000000"/>
          <w:sz w:val="22"/>
          <w:szCs w:val="22"/>
        </w:rPr>
        <w:t xml:space="preserve"> (под роспись)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направляемых в </w:t>
      </w:r>
      <w:r w:rsidR="00F27F05" w:rsidRPr="003A4129">
        <w:rPr>
          <w:rFonts w:ascii="Verdana" w:hAnsi="Verdana" w:cs="Times New Roman"/>
          <w:color w:val="000000"/>
          <w:sz w:val="22"/>
          <w:szCs w:val="22"/>
        </w:rPr>
        <w:t>дом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отдыхающих о:</w:t>
      </w:r>
    </w:p>
    <w:p w:rsidR="00913033" w:rsidRPr="003A4129" w:rsidRDefault="00913033" w:rsidP="00F716B1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- программе пребывания;</w:t>
      </w:r>
    </w:p>
    <w:p w:rsidR="00913033" w:rsidRPr="003A4129" w:rsidRDefault="002D6CA6" w:rsidP="00F716B1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- о правилах пребывания в </w:t>
      </w:r>
      <w:r w:rsidR="00CA2130">
        <w:rPr>
          <w:rFonts w:ascii="Verdana" w:hAnsi="Verdana" w:cs="Times New Roman"/>
          <w:color w:val="000000"/>
          <w:sz w:val="22"/>
          <w:szCs w:val="22"/>
        </w:rPr>
        <w:t>доме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, действующих как на всей территории </w:t>
      </w:r>
      <w:r w:rsidR="00CA2130">
        <w:rPr>
          <w:rFonts w:ascii="Verdana" w:hAnsi="Verdana" w:cs="Times New Roman"/>
          <w:color w:val="000000"/>
          <w:sz w:val="22"/>
          <w:szCs w:val="22"/>
        </w:rPr>
        <w:t>дома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, так и на определенных объектах </w:t>
      </w:r>
      <w:r w:rsidR="00CA2130">
        <w:rPr>
          <w:rFonts w:ascii="Verdana" w:hAnsi="Verdana" w:cs="Times New Roman"/>
          <w:color w:val="000000"/>
          <w:sz w:val="22"/>
          <w:szCs w:val="22"/>
        </w:rPr>
        <w:t>дома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>, а также, условиях размещения, питания;</w:t>
      </w:r>
    </w:p>
    <w:p w:rsidR="00913033" w:rsidRPr="003A4129" w:rsidRDefault="00913033" w:rsidP="00F716B1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- недопустимости самовольного изменения отдыхающими сроков пребывания в </w:t>
      </w:r>
      <w:r w:rsidR="00F27F05" w:rsidRPr="003A4129">
        <w:rPr>
          <w:rFonts w:ascii="Verdana" w:hAnsi="Verdana" w:cs="Times New Roman"/>
          <w:color w:val="000000"/>
          <w:sz w:val="22"/>
          <w:szCs w:val="22"/>
        </w:rPr>
        <w:t>дом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>;</w:t>
      </w:r>
    </w:p>
    <w:p w:rsidR="00913033" w:rsidRPr="00AE0CD2" w:rsidRDefault="00913033" w:rsidP="00F716B1">
      <w:pPr>
        <w:jc w:val="both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lastRenderedPageBreak/>
        <w:t>- времен</w:t>
      </w:r>
      <w:r w:rsidR="005E1E4F" w:rsidRPr="003A4129">
        <w:rPr>
          <w:rFonts w:ascii="Verdana" w:hAnsi="Verdana" w:cs="Times New Roman"/>
          <w:color w:val="000000"/>
          <w:sz w:val="22"/>
          <w:szCs w:val="22"/>
        </w:rPr>
        <w:t xml:space="preserve">и прибытия и убытия в дом </w:t>
      </w:r>
      <w:r w:rsidR="005E1E4F" w:rsidRPr="00AE0CD2">
        <w:rPr>
          <w:rFonts w:ascii="Verdana" w:hAnsi="Verdana" w:cs="Times New Roman"/>
          <w:color w:val="000000"/>
          <w:sz w:val="22"/>
          <w:szCs w:val="22"/>
        </w:rPr>
        <w:t xml:space="preserve">отдыха </w:t>
      </w:r>
      <w:r w:rsidRPr="00AE0CD2">
        <w:rPr>
          <w:rFonts w:ascii="Verdana" w:hAnsi="Verdana" w:cs="Times New Roman"/>
          <w:b/>
          <w:color w:val="000000"/>
          <w:sz w:val="22"/>
          <w:szCs w:val="22"/>
        </w:rPr>
        <w:t xml:space="preserve">(заезд с </w:t>
      </w:r>
      <w:r w:rsidR="00F27F05" w:rsidRPr="00AE0CD2">
        <w:rPr>
          <w:rFonts w:ascii="Verdana" w:hAnsi="Verdana" w:cs="Times New Roman"/>
          <w:b/>
          <w:color w:val="000000"/>
          <w:sz w:val="22"/>
          <w:szCs w:val="22"/>
        </w:rPr>
        <w:t>1</w:t>
      </w:r>
      <w:r w:rsidR="006517DD">
        <w:rPr>
          <w:rFonts w:ascii="Verdana" w:hAnsi="Verdana" w:cs="Times New Roman"/>
          <w:b/>
          <w:color w:val="000000"/>
          <w:sz w:val="22"/>
          <w:szCs w:val="22"/>
        </w:rPr>
        <w:t>4</w:t>
      </w:r>
      <w:r w:rsidR="00FB07A7" w:rsidRPr="00AE0CD2">
        <w:rPr>
          <w:rFonts w:ascii="Verdana" w:hAnsi="Verdana" w:cs="Times New Roman"/>
          <w:b/>
          <w:color w:val="000000"/>
          <w:sz w:val="22"/>
          <w:szCs w:val="22"/>
        </w:rPr>
        <w:t xml:space="preserve"> часов, отъезд до </w:t>
      </w:r>
      <w:r w:rsidR="00F27F05" w:rsidRPr="00AE0CD2">
        <w:rPr>
          <w:rFonts w:ascii="Verdana" w:hAnsi="Verdana" w:cs="Times New Roman"/>
          <w:b/>
          <w:color w:val="000000"/>
          <w:sz w:val="22"/>
          <w:szCs w:val="22"/>
        </w:rPr>
        <w:t>1</w:t>
      </w:r>
      <w:r w:rsidR="006517DD">
        <w:rPr>
          <w:rFonts w:ascii="Verdana" w:hAnsi="Verdana" w:cs="Times New Roman"/>
          <w:b/>
          <w:color w:val="000000"/>
          <w:sz w:val="22"/>
          <w:szCs w:val="22"/>
        </w:rPr>
        <w:t>2</w:t>
      </w:r>
      <w:r w:rsidRPr="00AE0CD2">
        <w:rPr>
          <w:rFonts w:ascii="Verdana" w:hAnsi="Verdana" w:cs="Times New Roman"/>
          <w:b/>
          <w:color w:val="000000"/>
          <w:sz w:val="22"/>
          <w:szCs w:val="22"/>
        </w:rPr>
        <w:t>-00 часов, в дни, указанные в путевке);</w:t>
      </w:r>
    </w:p>
    <w:p w:rsidR="00913033" w:rsidRPr="003A4129" w:rsidRDefault="00806B0E" w:rsidP="00F716B1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- наличие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паспорта, страхового полиса;</w:t>
      </w:r>
    </w:p>
    <w:p w:rsidR="00913033" w:rsidRPr="003A4129" w:rsidRDefault="00806B0E" w:rsidP="00F716B1">
      <w:pPr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- наличие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санаторно-курортной карты, в случае отсутствия которой, </w:t>
      </w:r>
      <w:r w:rsidR="00F27F05" w:rsidRPr="003A4129">
        <w:rPr>
          <w:rFonts w:ascii="Verdana" w:hAnsi="Verdana" w:cs="Times New Roman"/>
          <w:color w:val="000000"/>
          <w:sz w:val="22"/>
          <w:szCs w:val="22"/>
        </w:rPr>
        <w:t xml:space="preserve">дом отдыха 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>оставляет за собой право отказать отдыхающему в оказании санаторных процедур по медицинским показаниям.</w:t>
      </w:r>
    </w:p>
    <w:p w:rsidR="00913033" w:rsidRPr="003A4129" w:rsidRDefault="00913033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3.5.Не направлять в </w:t>
      </w:r>
      <w:r w:rsidR="00F27F05" w:rsidRPr="003A4129">
        <w:rPr>
          <w:rFonts w:ascii="Verdana" w:hAnsi="Verdana" w:cs="Times New Roman"/>
          <w:color w:val="000000"/>
          <w:sz w:val="22"/>
          <w:szCs w:val="22"/>
        </w:rPr>
        <w:t>дом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отдыхающих не способных самостоятельно, без посторонней помощи ухаживать за собой.</w:t>
      </w:r>
    </w:p>
    <w:p w:rsidR="0018353C" w:rsidRPr="003A4129" w:rsidRDefault="0018353C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3.6. </w:t>
      </w:r>
      <w:r w:rsidR="005069D3" w:rsidRPr="003A4129">
        <w:rPr>
          <w:rFonts w:ascii="Verdana" w:hAnsi="Verdana" w:cs="Times New Roman"/>
          <w:color w:val="000000"/>
          <w:sz w:val="22"/>
          <w:szCs w:val="22"/>
        </w:rPr>
        <w:t>Предоставлять по запросу Принципала, отчет о результатах своей деятельности, за соответствующий период, осуществляемой в рамках настоящего договора.</w:t>
      </w:r>
    </w:p>
    <w:p w:rsidR="00B74265" w:rsidRPr="003A4129" w:rsidRDefault="007B4BDE" w:rsidP="007B4BD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3.7. Агент, во исполнение поручения Принципала, вправе заключать договоры купли-продажи путевок, а также субагентские договоры с третьими лицами, при этом данные договоры не должны противоречить целям настоящего Договора и содержащимся в нем существенным условиям, а также нормам и положениям действующего законодательства Российской Федерации.</w:t>
      </w:r>
    </w:p>
    <w:p w:rsidR="00913033" w:rsidRPr="003A4129" w:rsidRDefault="00913033" w:rsidP="00B74265">
      <w:pPr>
        <w:spacing w:before="120" w:after="120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b/>
          <w:color w:val="000000"/>
          <w:sz w:val="22"/>
          <w:szCs w:val="22"/>
        </w:rPr>
        <w:t>4.ОТВЕТСТВЕННОСТЬ СТОРОН.</w:t>
      </w:r>
    </w:p>
    <w:p w:rsidR="00913033" w:rsidRPr="003A4129" w:rsidRDefault="00913033" w:rsidP="00806B0E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4.1.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Агент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может отказаться от заявленных путевок за 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>21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(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>Двадцать один</w:t>
      </w:r>
      <w:r w:rsidRPr="003A4129">
        <w:rPr>
          <w:rFonts w:ascii="Verdana" w:hAnsi="Verdana" w:cs="Times New Roman"/>
          <w:color w:val="000000"/>
          <w:sz w:val="22"/>
          <w:szCs w:val="22"/>
        </w:rPr>
        <w:t>) календарны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й д</w:t>
      </w:r>
      <w:r w:rsidRPr="003A4129">
        <w:rPr>
          <w:rFonts w:ascii="Verdana" w:hAnsi="Verdana" w:cs="Times New Roman"/>
          <w:color w:val="000000"/>
          <w:sz w:val="22"/>
          <w:szCs w:val="22"/>
        </w:rPr>
        <w:t>е</w:t>
      </w:r>
      <w:r w:rsidR="00806B0E" w:rsidRPr="003A4129">
        <w:rPr>
          <w:rFonts w:ascii="Verdana" w:hAnsi="Verdana" w:cs="Times New Roman"/>
          <w:color w:val="000000"/>
          <w:sz w:val="22"/>
          <w:szCs w:val="22"/>
        </w:rPr>
        <w:t>нь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до начала заезда без штрафных санкций. При аннуляции услуг 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Агенто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 xml:space="preserve">м 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от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 xml:space="preserve"> 10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 xml:space="preserve"> до </w:t>
      </w:r>
      <w:r w:rsidR="00FB07A7" w:rsidRPr="003A4129">
        <w:rPr>
          <w:rFonts w:ascii="Verdana" w:hAnsi="Verdana" w:cs="Times New Roman"/>
          <w:color w:val="000000"/>
          <w:sz w:val="22"/>
          <w:szCs w:val="22"/>
        </w:rPr>
        <w:t>20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дней до начала заезда, Пр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удерживает 1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>0</w:t>
      </w:r>
      <w:r w:rsidRPr="003A4129">
        <w:rPr>
          <w:rFonts w:ascii="Verdana" w:hAnsi="Verdana" w:cs="Times New Roman"/>
          <w:color w:val="000000"/>
          <w:sz w:val="22"/>
          <w:szCs w:val="22"/>
        </w:rPr>
        <w:t>% от стоимости путевки,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 xml:space="preserve"> при аннуляции услуг 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Агентом</w:t>
      </w:r>
      <w:r w:rsidR="00113248" w:rsidRPr="003A4129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от 3 до 9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 xml:space="preserve"> дней до начала заезда, Пр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 xml:space="preserve"> удерживает 25% от стоимости путевки,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при аннуляции путевки в день заезда и позже 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>дня заезда Пр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 xml:space="preserve"> удерживает 50</w:t>
      </w:r>
      <w:r w:rsidRPr="003A4129">
        <w:rPr>
          <w:rFonts w:ascii="Verdana" w:hAnsi="Verdana" w:cs="Times New Roman"/>
          <w:color w:val="000000"/>
          <w:sz w:val="22"/>
          <w:szCs w:val="22"/>
        </w:rPr>
        <w:t>% от стоимости путевки и стоимость фактически понесенных затрат. Датой отказа считается день поступления письменной информации Пр</w:t>
      </w:r>
      <w:r w:rsidR="00E85042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>у.</w:t>
      </w:r>
    </w:p>
    <w:p w:rsidR="00913033" w:rsidRPr="003A4129" w:rsidRDefault="00913033" w:rsidP="00E30344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sz w:val="22"/>
          <w:szCs w:val="22"/>
        </w:rPr>
        <w:t>4.2.За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</w:t>
      </w:r>
      <w:r w:rsidR="00F44CF0" w:rsidRPr="003A4129">
        <w:rPr>
          <w:rFonts w:ascii="Verdana" w:hAnsi="Verdana" w:cs="Times New Roman"/>
          <w:sz w:val="22"/>
          <w:szCs w:val="22"/>
        </w:rPr>
        <w:t>ки обоснованные убытки в течение</w:t>
      </w:r>
      <w:r w:rsidRPr="003A4129">
        <w:rPr>
          <w:rFonts w:ascii="Verdana" w:hAnsi="Verdana" w:cs="Times New Roman"/>
          <w:sz w:val="22"/>
          <w:szCs w:val="22"/>
        </w:rPr>
        <w:t xml:space="preserve"> месяца, следующего за кварталом, в котором допущено нарушение настоящего Договора. </w:t>
      </w:r>
    </w:p>
    <w:p w:rsidR="00913033" w:rsidRPr="003A4129" w:rsidRDefault="00913033" w:rsidP="00E30344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4.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>3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.В случае нарушения 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Агентом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услови</w:t>
      </w:r>
      <w:r w:rsidR="00F33D27" w:rsidRPr="003A4129">
        <w:rPr>
          <w:rFonts w:ascii="Verdana" w:hAnsi="Verdana" w:cs="Times New Roman"/>
          <w:color w:val="000000"/>
          <w:sz w:val="22"/>
          <w:szCs w:val="22"/>
        </w:rPr>
        <w:t>я</w:t>
      </w:r>
      <w:r w:rsidRPr="003A4129">
        <w:rPr>
          <w:rFonts w:ascii="Verdana" w:hAnsi="Verdana" w:cs="Times New Roman"/>
          <w:color w:val="000000"/>
          <w:sz w:val="22"/>
          <w:szCs w:val="22"/>
        </w:rPr>
        <w:t>, указанн</w:t>
      </w:r>
      <w:r w:rsidR="00F33D27" w:rsidRPr="003A4129">
        <w:rPr>
          <w:rFonts w:ascii="Verdana" w:hAnsi="Verdana" w:cs="Times New Roman"/>
          <w:color w:val="000000"/>
          <w:sz w:val="22"/>
          <w:szCs w:val="22"/>
        </w:rPr>
        <w:t>ого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в п. 3.5 настоящего договора, Пр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вправе отказать 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Агент</w:t>
      </w:r>
      <w:r w:rsidR="004779EB" w:rsidRPr="003A4129">
        <w:rPr>
          <w:rFonts w:ascii="Verdana" w:hAnsi="Verdana" w:cs="Times New Roman"/>
          <w:color w:val="000000"/>
          <w:sz w:val="22"/>
          <w:szCs w:val="22"/>
        </w:rPr>
        <w:t>у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в оказании услуг, при этом Пр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удерживает с 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Агента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стоимость фактически понесенных затрат.</w:t>
      </w:r>
    </w:p>
    <w:p w:rsidR="00F33D27" w:rsidRPr="003A4129" w:rsidRDefault="00F33D27" w:rsidP="00F33D27">
      <w:pPr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4.4.</w:t>
      </w:r>
      <w:r w:rsidRPr="003A4129">
        <w:rPr>
          <w:rFonts w:ascii="Verdana" w:hAnsi="Verdana" w:cs="Times New Roman"/>
          <w:sz w:val="22"/>
          <w:szCs w:val="22"/>
        </w:rPr>
        <w:t>В случае выявления фактов нарушения Агентом условия, указанного в п. 1.8 настоящего договора, Принципал вправе досрочно расторгнуть с Агентом Договор.</w:t>
      </w:r>
    </w:p>
    <w:p w:rsidR="00913033" w:rsidRPr="003A4129" w:rsidRDefault="00913033" w:rsidP="00E30344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4.</w:t>
      </w:r>
      <w:r w:rsidR="004140F6" w:rsidRPr="003A4129">
        <w:rPr>
          <w:rFonts w:ascii="Verdana" w:hAnsi="Verdana" w:cs="Times New Roman"/>
          <w:color w:val="000000"/>
          <w:sz w:val="22"/>
          <w:szCs w:val="22"/>
        </w:rPr>
        <w:t>4</w:t>
      </w:r>
      <w:r w:rsidRPr="003A4129">
        <w:rPr>
          <w:rFonts w:ascii="Verdana" w:hAnsi="Verdana" w:cs="Times New Roman"/>
          <w:color w:val="000000"/>
          <w:sz w:val="22"/>
          <w:szCs w:val="22"/>
        </w:rPr>
        <w:t>.Пр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не несет ответственности перед </w:t>
      </w:r>
      <w:r w:rsidR="004779EB" w:rsidRPr="003A4129">
        <w:rPr>
          <w:rFonts w:ascii="Verdana" w:hAnsi="Verdana" w:cs="Times New Roman"/>
          <w:color w:val="000000"/>
          <w:sz w:val="22"/>
          <w:szCs w:val="22"/>
        </w:rPr>
        <w:t>отдыхающим</w:t>
      </w:r>
      <w:r w:rsidR="00113248" w:rsidRPr="003A4129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за недобросовестную информацию, предоставленную 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Агентом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 об условиях лечения, отдыха и пребывания в </w:t>
      </w:r>
      <w:r w:rsidR="00F27F05" w:rsidRPr="003A4129">
        <w:rPr>
          <w:rFonts w:ascii="Verdana" w:hAnsi="Verdana" w:cs="Times New Roman"/>
          <w:color w:val="000000"/>
          <w:sz w:val="22"/>
          <w:szCs w:val="22"/>
        </w:rPr>
        <w:t>дом отдыха</w:t>
      </w:r>
      <w:r w:rsidRPr="003A4129">
        <w:rPr>
          <w:rFonts w:ascii="Verdana" w:hAnsi="Verdana" w:cs="Times New Roman"/>
          <w:color w:val="000000"/>
          <w:sz w:val="22"/>
          <w:szCs w:val="22"/>
        </w:rPr>
        <w:t>, а также в случае отсутствия оплаты за путевки.</w:t>
      </w:r>
    </w:p>
    <w:p w:rsidR="00913033" w:rsidRPr="003A4129" w:rsidRDefault="004140F6" w:rsidP="00E30344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4.5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>.В случае нарушения режима</w:t>
      </w:r>
      <w:r w:rsidR="004E67AC" w:rsidRPr="003A4129">
        <w:rPr>
          <w:rFonts w:ascii="Verdana" w:hAnsi="Verdana" w:cs="Times New Roman"/>
          <w:color w:val="000000"/>
          <w:sz w:val="22"/>
          <w:szCs w:val="22"/>
        </w:rPr>
        <w:t xml:space="preserve"> пребывания в доме отдыха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(злоупотребление спиртными напитками, некорректное поведение) отдыхающими Пр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инципал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досрочно прекращает его лечение, при этом стоимость оставшихся дней </w:t>
      </w:r>
      <w:r w:rsidR="00E30344" w:rsidRPr="003A4129">
        <w:rPr>
          <w:rFonts w:ascii="Verdana" w:hAnsi="Verdana" w:cs="Times New Roman"/>
          <w:color w:val="000000"/>
          <w:sz w:val="22"/>
          <w:szCs w:val="22"/>
        </w:rPr>
        <w:t>Агенту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 xml:space="preserve"> не возвращаются.</w:t>
      </w:r>
    </w:p>
    <w:p w:rsidR="00913033" w:rsidRPr="003A4129" w:rsidRDefault="004140F6" w:rsidP="00E30344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4.6</w:t>
      </w:r>
      <w:r w:rsidR="00913033" w:rsidRPr="003A4129">
        <w:rPr>
          <w:rFonts w:ascii="Verdana" w:hAnsi="Verdana" w:cs="Times New Roman"/>
          <w:color w:val="000000"/>
          <w:sz w:val="22"/>
          <w:szCs w:val="22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:rsidR="0065130F" w:rsidRPr="003A4129" w:rsidRDefault="0065130F" w:rsidP="00F716B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B74265" w:rsidRPr="003A4129" w:rsidRDefault="00913033" w:rsidP="00B74265">
      <w:pPr>
        <w:spacing w:before="120" w:after="120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b/>
          <w:color w:val="000000"/>
          <w:sz w:val="22"/>
          <w:szCs w:val="22"/>
        </w:rPr>
        <w:t>5. ПОРЯДОК РАЗРЕШЕНИЯ СПОРОВ.</w:t>
      </w:r>
    </w:p>
    <w:p w:rsidR="00913033" w:rsidRPr="003A4129" w:rsidRDefault="00913033" w:rsidP="00E30344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5.1.Стороны будут прилагать усилия к тому, чтобы разрешить возникшие </w:t>
      </w:r>
      <w:r w:rsidRPr="003A4129">
        <w:rPr>
          <w:rFonts w:ascii="Verdana" w:hAnsi="Verdana" w:cs="Times New Roman"/>
          <w:color w:val="000000"/>
          <w:sz w:val="22"/>
          <w:szCs w:val="22"/>
        </w:rPr>
        <w:lastRenderedPageBreak/>
        <w:t>споры путем взаимных переговоров.</w:t>
      </w:r>
    </w:p>
    <w:p w:rsidR="00913033" w:rsidRPr="003A4129" w:rsidRDefault="00913033" w:rsidP="00E30344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5.2.В случае не достижения взаимного согласия сторонами, споры будут рассматриваться в</w:t>
      </w:r>
      <w:r w:rsidR="00113248" w:rsidRPr="003A4129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sz w:val="22"/>
          <w:szCs w:val="22"/>
        </w:rPr>
        <w:t xml:space="preserve">Арбитражном 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суде </w:t>
      </w:r>
      <w:r w:rsidR="009B4153" w:rsidRPr="003A4129">
        <w:rPr>
          <w:rFonts w:ascii="Verdana" w:hAnsi="Verdana" w:cs="Times New Roman"/>
          <w:color w:val="000000"/>
          <w:sz w:val="22"/>
          <w:szCs w:val="22"/>
        </w:rPr>
        <w:t>Республики Башкортостан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</w:p>
    <w:p w:rsidR="00B74265" w:rsidRPr="003A4129" w:rsidRDefault="00B74265" w:rsidP="00E30344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913033" w:rsidRPr="003A4129" w:rsidRDefault="00913033" w:rsidP="00F716B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913033" w:rsidRPr="003A4129" w:rsidRDefault="00913033" w:rsidP="00887C19">
      <w:pPr>
        <w:spacing w:after="120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b/>
          <w:color w:val="000000"/>
          <w:sz w:val="22"/>
          <w:szCs w:val="22"/>
        </w:rPr>
        <w:t>6.СРОК ДЕЙСТВИЯ ДОГОВОРА.</w:t>
      </w:r>
    </w:p>
    <w:p w:rsidR="005A61F2" w:rsidRDefault="00913033" w:rsidP="005A61F2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6.1.</w:t>
      </w:r>
      <w:r w:rsidR="00CA2130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 xml:space="preserve">Все поправки и дополнения к настоящему Договору оформляются в письменном виде и подписываются сторонами. Настоящий договор вступает в силу с момента его подписания сторонами и действует до </w:t>
      </w:r>
      <w:r w:rsidR="00554BA2" w:rsidRPr="003A4129">
        <w:rPr>
          <w:rFonts w:ascii="Verdana" w:hAnsi="Verdana" w:cs="Times New Roman"/>
          <w:color w:val="000000"/>
          <w:sz w:val="22"/>
          <w:szCs w:val="22"/>
        </w:rPr>
        <w:t>31</w:t>
      </w:r>
      <w:r w:rsidR="008948EF" w:rsidRPr="003A4129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554BA2" w:rsidRPr="003A4129">
        <w:rPr>
          <w:rFonts w:ascii="Verdana" w:hAnsi="Verdana" w:cs="Times New Roman"/>
          <w:color w:val="000000"/>
          <w:sz w:val="22"/>
          <w:szCs w:val="22"/>
        </w:rPr>
        <w:t>декабря</w:t>
      </w:r>
      <w:r w:rsidR="0090490C" w:rsidRPr="003A4129">
        <w:rPr>
          <w:rFonts w:ascii="Verdana" w:hAnsi="Verdana" w:cs="Times New Roman"/>
          <w:color w:val="000000"/>
          <w:sz w:val="22"/>
          <w:szCs w:val="22"/>
        </w:rPr>
        <w:t xml:space="preserve"> 20</w:t>
      </w:r>
      <w:r w:rsidR="008432CB" w:rsidRPr="003A4129">
        <w:rPr>
          <w:rFonts w:ascii="Verdana" w:hAnsi="Verdana" w:cs="Times New Roman"/>
          <w:color w:val="000000"/>
          <w:sz w:val="22"/>
          <w:szCs w:val="22"/>
        </w:rPr>
        <w:t>2</w:t>
      </w:r>
      <w:r w:rsidR="00CE58B1">
        <w:rPr>
          <w:rFonts w:ascii="Verdana" w:hAnsi="Verdana" w:cs="Times New Roman"/>
          <w:color w:val="000000"/>
          <w:sz w:val="22"/>
          <w:szCs w:val="22"/>
        </w:rPr>
        <w:t>2</w:t>
      </w:r>
      <w:r w:rsidR="00956515" w:rsidRPr="003A4129">
        <w:rPr>
          <w:rFonts w:ascii="Verdana" w:hAnsi="Verdana" w:cs="Times New Roman"/>
          <w:color w:val="000000"/>
          <w:sz w:val="22"/>
          <w:szCs w:val="22"/>
        </w:rPr>
        <w:t xml:space="preserve"> года</w:t>
      </w:r>
      <w:r w:rsidR="00550954" w:rsidRPr="003A4129">
        <w:rPr>
          <w:rFonts w:ascii="Verdana" w:hAnsi="Verdana" w:cs="Times New Roman"/>
          <w:color w:val="000000"/>
          <w:sz w:val="22"/>
          <w:szCs w:val="22"/>
        </w:rPr>
        <w:t>.</w:t>
      </w:r>
      <w:r w:rsidR="00346BA6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5A61F2" w:rsidRPr="005A61F2">
        <w:rPr>
          <w:rFonts w:ascii="Verdana" w:hAnsi="Verdana" w:cs="Times New Roman"/>
          <w:color w:val="000000"/>
          <w:sz w:val="22"/>
          <w:szCs w:val="22"/>
        </w:rPr>
        <w:t>Договор будет считаться пролонгированным на прежних условиях на каждый последующий календарный год, если ни одна из Сторон до окончания срока действия договора не заявит о его изменении или расторжении.</w:t>
      </w:r>
    </w:p>
    <w:p w:rsidR="00913033" w:rsidRPr="003A4129" w:rsidRDefault="00913033" w:rsidP="00F44CF0">
      <w:pPr>
        <w:ind w:firstLine="709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3A4129">
        <w:rPr>
          <w:rFonts w:ascii="Verdana" w:hAnsi="Verdana" w:cs="Times New Roman"/>
          <w:color w:val="000000"/>
          <w:sz w:val="22"/>
          <w:szCs w:val="22"/>
        </w:rPr>
        <w:t>6.</w:t>
      </w:r>
      <w:r w:rsidR="00550954" w:rsidRPr="003A4129">
        <w:rPr>
          <w:rFonts w:ascii="Verdana" w:hAnsi="Verdana" w:cs="Times New Roman"/>
          <w:color w:val="000000"/>
          <w:sz w:val="22"/>
          <w:szCs w:val="22"/>
        </w:rPr>
        <w:t>2</w:t>
      </w:r>
      <w:r w:rsidRPr="003A4129">
        <w:rPr>
          <w:rFonts w:ascii="Verdana" w:hAnsi="Verdana" w:cs="Times New Roman"/>
          <w:color w:val="000000"/>
          <w:sz w:val="22"/>
          <w:szCs w:val="22"/>
        </w:rPr>
        <w:t>.</w:t>
      </w:r>
      <w:r w:rsidR="00CA2130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3A4129">
        <w:rPr>
          <w:rFonts w:ascii="Verdana" w:hAnsi="Verdana" w:cs="Times New Roman"/>
          <w:color w:val="000000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913033" w:rsidRPr="003A4129" w:rsidRDefault="00913033" w:rsidP="00550954">
      <w:pPr>
        <w:pStyle w:val="a7"/>
        <w:rPr>
          <w:rFonts w:ascii="Verdana" w:hAnsi="Verdana" w:cs="Times New Roman"/>
          <w:b/>
          <w:color w:val="000000"/>
          <w:sz w:val="22"/>
          <w:szCs w:val="22"/>
        </w:rPr>
      </w:pPr>
    </w:p>
    <w:p w:rsidR="00913033" w:rsidRDefault="00B81F79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  <w:r w:rsidRPr="003A4129">
        <w:rPr>
          <w:rFonts w:ascii="Verdana" w:hAnsi="Verdana" w:cs="Times New Roman"/>
          <w:b/>
          <w:color w:val="000000"/>
          <w:sz w:val="22"/>
          <w:szCs w:val="22"/>
        </w:rPr>
        <w:t>РЕКВИЗИТЫ И ПОДПИСИ СТОРОН</w:t>
      </w:r>
    </w:p>
    <w:p w:rsidR="00346BA6" w:rsidRDefault="00346BA6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346BA6" w:rsidRDefault="00346BA6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46BA6" w:rsidTr="00346BA6">
        <w:tc>
          <w:tcPr>
            <w:tcW w:w="4981" w:type="dxa"/>
          </w:tcPr>
          <w:p w:rsidR="00346BA6" w:rsidRPr="00784E9E" w:rsidRDefault="00346BA6" w:rsidP="00346BA6">
            <w:pPr>
              <w:shd w:val="clear" w:color="auto" w:fill="FFFFFF"/>
              <w:spacing w:line="274" w:lineRule="exact"/>
              <w:jc w:val="center"/>
              <w:rPr>
                <w:rFonts w:ascii="Verdana" w:hAnsi="Verdana"/>
                <w:b/>
                <w:bCs/>
                <w:spacing w:val="-1"/>
                <w:u w:val="single"/>
              </w:rPr>
            </w:pPr>
            <w:r>
              <w:rPr>
                <w:b/>
                <w:bCs/>
                <w:spacing w:val="-1"/>
                <w:u w:val="single"/>
              </w:rPr>
              <w:t>«</w:t>
            </w:r>
            <w:r w:rsidRPr="00784E9E">
              <w:rPr>
                <w:rFonts w:ascii="Verdana" w:hAnsi="Verdana"/>
                <w:b/>
                <w:bCs/>
                <w:spacing w:val="-1"/>
                <w:u w:val="single"/>
              </w:rPr>
              <w:t>ПРИНЦИПАЛ»</w:t>
            </w:r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ind w:left="284"/>
              <w:rPr>
                <w:rFonts w:ascii="Verdana" w:hAnsi="Verdana"/>
                <w:b/>
                <w:bCs/>
                <w:spacing w:val="-1"/>
              </w:rPr>
            </w:pPr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</w:rPr>
              <w:t>ООО «Дом отдыха «БЕРЕЗКИ»</w:t>
            </w:r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Адрес: </w:t>
            </w:r>
            <w:bookmarkStart w:id="7" w:name="OLE_LINK14"/>
            <w:bookmarkStart w:id="8" w:name="OLE_LINK15"/>
            <w:r w:rsidRPr="00784E9E">
              <w:rPr>
                <w:rFonts w:ascii="Verdana" w:hAnsi="Verdana" w:cs="Arial"/>
              </w:rPr>
              <w:t>453613, Республика Башкортостан, Абзелиловский район, д. Зеленая Поляна, ул. Курортная, д.</w:t>
            </w:r>
            <w:bookmarkEnd w:id="7"/>
            <w:bookmarkEnd w:id="8"/>
            <w:r w:rsidRPr="00784E9E">
              <w:rPr>
                <w:rFonts w:ascii="Verdana" w:hAnsi="Verdana" w:cs="Arial"/>
              </w:rPr>
              <w:t>15</w:t>
            </w:r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  <w:spacing w:val="-3"/>
              </w:rPr>
            </w:pPr>
            <w:r w:rsidRPr="00784E9E">
              <w:rPr>
                <w:rFonts w:ascii="Verdana" w:hAnsi="Verdana" w:cs="Arial"/>
                <w:b/>
                <w:bCs/>
                <w:spacing w:val="-3"/>
              </w:rPr>
              <w:t xml:space="preserve">Тел./факс: </w:t>
            </w:r>
            <w:r w:rsidRPr="00784E9E">
              <w:rPr>
                <w:rStyle w:val="af"/>
                <w:rFonts w:ascii="Verdana" w:hAnsi="Verdana" w:cs="Arial"/>
                <w:b w:val="0"/>
              </w:rPr>
              <w:t>8 (3519)</w:t>
            </w:r>
            <w:r>
              <w:rPr>
                <w:rStyle w:val="af"/>
                <w:rFonts w:ascii="Verdana" w:hAnsi="Verdana" w:cs="Arial"/>
                <w:b w:val="0"/>
              </w:rPr>
              <w:t>33 05 05</w:t>
            </w:r>
          </w:p>
          <w:p w:rsidR="00346BA6" w:rsidRPr="00784E9E" w:rsidRDefault="00346BA6" w:rsidP="00346BA6">
            <w:pPr>
              <w:rPr>
                <w:rFonts w:ascii="Verdana" w:hAnsi="Verdana" w:cs="Arial"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Р/счет </w:t>
            </w:r>
            <w:bookmarkStart w:id="9" w:name="OLE_LINK32"/>
            <w:bookmarkStart w:id="10" w:name="OLE_LINK33"/>
            <w:bookmarkStart w:id="11" w:name="OLE_LINK34"/>
            <w:r w:rsidRPr="00784E9E">
              <w:rPr>
                <w:rFonts w:ascii="Verdana" w:hAnsi="Verdana" w:cs="Arial"/>
              </w:rPr>
              <w:t>40702810</w:t>
            </w:r>
            <w:bookmarkEnd w:id="9"/>
            <w:bookmarkEnd w:id="10"/>
            <w:bookmarkEnd w:id="11"/>
            <w:r w:rsidRPr="00784E9E">
              <w:rPr>
                <w:rFonts w:ascii="Verdana" w:hAnsi="Verdana" w:cs="Arial"/>
              </w:rPr>
              <w:t xml:space="preserve">800000101310 в </w:t>
            </w:r>
          </w:p>
          <w:p w:rsidR="00346BA6" w:rsidRPr="00784E9E" w:rsidRDefault="00346BA6" w:rsidP="00346BA6">
            <w:pPr>
              <w:spacing w:after="60"/>
              <w:rPr>
                <w:rFonts w:ascii="Verdana" w:hAnsi="Verdana" w:cs="Arial"/>
              </w:rPr>
            </w:pPr>
            <w:r w:rsidRPr="00784E9E">
              <w:rPr>
                <w:rFonts w:ascii="Verdana" w:hAnsi="Verdana" w:cs="Arial"/>
              </w:rPr>
              <w:t>Банке «КУБ» АО в г.Магнитогорске</w:t>
            </w:r>
          </w:p>
          <w:p w:rsidR="00346BA6" w:rsidRPr="00784E9E" w:rsidRDefault="00346BA6" w:rsidP="00346BA6">
            <w:pPr>
              <w:spacing w:after="60"/>
              <w:rPr>
                <w:rFonts w:ascii="Verdana" w:hAnsi="Verdana" w:cs="Arial"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>К/счет</w:t>
            </w:r>
            <w:bookmarkStart w:id="12" w:name="OLE_LINK37"/>
            <w:bookmarkStart w:id="13" w:name="OLE_LINK38"/>
            <w:r w:rsidRPr="00784E9E">
              <w:rPr>
                <w:rFonts w:ascii="Verdana" w:hAnsi="Verdana" w:cs="Arial"/>
              </w:rPr>
              <w:t>30101810700000000949</w:t>
            </w:r>
            <w:bookmarkEnd w:id="12"/>
            <w:bookmarkEnd w:id="13"/>
          </w:p>
          <w:p w:rsidR="00346BA6" w:rsidRPr="00784E9E" w:rsidRDefault="00346BA6" w:rsidP="00346BA6">
            <w:pPr>
              <w:rPr>
                <w:rFonts w:ascii="Verdana" w:hAnsi="Verdana" w:cs="Arial"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</w:rPr>
              <w:t xml:space="preserve">БИК </w:t>
            </w:r>
            <w:bookmarkStart w:id="14" w:name="OLE_LINK39"/>
            <w:bookmarkStart w:id="15" w:name="OLE_LINK40"/>
            <w:r w:rsidRPr="00784E9E">
              <w:rPr>
                <w:rFonts w:ascii="Verdana" w:hAnsi="Verdana" w:cs="Arial"/>
              </w:rPr>
              <w:t>047516949</w:t>
            </w:r>
            <w:bookmarkEnd w:id="14"/>
            <w:bookmarkEnd w:id="15"/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</w:rPr>
            </w:pPr>
            <w:r w:rsidRPr="00784E9E">
              <w:rPr>
                <w:rFonts w:ascii="Verdana" w:hAnsi="Verdana" w:cs="Arial"/>
                <w:b/>
                <w:bCs/>
              </w:rPr>
              <w:t xml:space="preserve">ИНН </w:t>
            </w:r>
            <w:r w:rsidRPr="00784E9E">
              <w:rPr>
                <w:rFonts w:ascii="Verdana" w:hAnsi="Verdana" w:cs="Arial"/>
              </w:rPr>
              <w:t>0201007616</w:t>
            </w:r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</w:rPr>
            </w:pPr>
            <w:r w:rsidRPr="00784E9E">
              <w:rPr>
                <w:rFonts w:ascii="Verdana" w:hAnsi="Verdana" w:cs="Arial"/>
                <w:b/>
                <w:bCs/>
              </w:rPr>
              <w:t xml:space="preserve">КПП </w:t>
            </w:r>
            <w:r w:rsidRPr="00784E9E">
              <w:rPr>
                <w:rFonts w:ascii="Verdana" w:hAnsi="Verdana" w:cs="Arial"/>
              </w:rPr>
              <w:t xml:space="preserve">020101001 </w:t>
            </w:r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</w:rPr>
            </w:pPr>
            <w:r w:rsidRPr="00784E9E">
              <w:rPr>
                <w:rFonts w:ascii="Verdana" w:hAnsi="Verdana" w:cs="Arial"/>
                <w:b/>
                <w:bCs/>
              </w:rPr>
              <w:t xml:space="preserve">Код по ОКПО </w:t>
            </w:r>
            <w:r w:rsidRPr="00784E9E">
              <w:rPr>
                <w:rFonts w:ascii="Verdana" w:hAnsi="Verdana" w:cs="Arial"/>
              </w:rPr>
              <w:t>15296928</w:t>
            </w:r>
          </w:p>
          <w:p w:rsidR="00346BA6" w:rsidRDefault="00346BA6" w:rsidP="00346BA6">
            <w:pPr>
              <w:pStyle w:val="6"/>
              <w:outlineLvl w:val="5"/>
              <w:rPr>
                <w:rStyle w:val="af"/>
                <w:rFonts w:ascii="Verdana" w:hAnsi="Verdana" w:cs="Arial"/>
                <w:b/>
                <w:bCs/>
                <w:sz w:val="20"/>
                <w:szCs w:val="20"/>
              </w:rPr>
            </w:pPr>
            <w:r w:rsidRPr="00784E9E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610F09">
              <w:rPr>
                <w:rFonts w:ascii="Verdana" w:hAnsi="Verdana" w:cs="Arial"/>
                <w:sz w:val="20"/>
                <w:szCs w:val="20"/>
              </w:rPr>
              <w:t>-</w:t>
            </w:r>
            <w:r w:rsidRPr="00784E9E">
              <w:rPr>
                <w:rFonts w:ascii="Verdana" w:hAnsi="Verdana" w:cs="Arial"/>
                <w:sz w:val="20"/>
                <w:szCs w:val="20"/>
                <w:lang w:val="en-US"/>
              </w:rPr>
              <w:t>mail</w:t>
            </w:r>
            <w:r w:rsidRPr="00610F09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hyperlink r:id="rId9" w:history="1">
              <w:r w:rsidRPr="00CD6066">
                <w:rPr>
                  <w:rStyle w:val="a3"/>
                  <w:rFonts w:ascii="Verdana" w:hAnsi="Verdana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do</w:t>
              </w:r>
              <w:r w:rsidRPr="00610F09">
                <w:rPr>
                  <w:rStyle w:val="a3"/>
                  <w:rFonts w:ascii="Verdana" w:hAnsi="Verdana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_001@</w:t>
              </w:r>
              <w:r w:rsidRPr="00CD6066">
                <w:rPr>
                  <w:rStyle w:val="a3"/>
                  <w:rFonts w:ascii="Verdana" w:hAnsi="Verdana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</w:t>
              </w:r>
              <w:r w:rsidRPr="00610F09">
                <w:rPr>
                  <w:rStyle w:val="a3"/>
                  <w:rFonts w:ascii="Verdana" w:hAnsi="Verdana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CD6066">
                <w:rPr>
                  <w:rStyle w:val="a3"/>
                  <w:rFonts w:ascii="Verdana" w:hAnsi="Verdana" w:cs="Arial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346BA6" w:rsidRPr="008A42E3" w:rsidRDefault="00346BA6" w:rsidP="00346BA6"/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  <w:b/>
                <w:bCs/>
                <w:spacing w:val="-1"/>
              </w:rPr>
            </w:pPr>
            <w:r>
              <w:rPr>
                <w:rStyle w:val="a3"/>
                <w:rFonts w:ascii="Verdana" w:hAnsi="Verdana" w:cs="Arial"/>
                <w:b/>
                <w:color w:val="auto"/>
                <w:u w:val="none"/>
              </w:rPr>
              <w:t xml:space="preserve">Директор </w:t>
            </w:r>
          </w:p>
          <w:p w:rsidR="00346BA6" w:rsidRPr="00784E9E" w:rsidRDefault="00346BA6" w:rsidP="00346BA6">
            <w:pPr>
              <w:shd w:val="clear" w:color="auto" w:fill="FFFFFF"/>
              <w:spacing w:line="274" w:lineRule="exact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</w:rPr>
              <w:t>ООО «Дом отдыха «БЕРЕЗКИ»</w:t>
            </w:r>
          </w:p>
          <w:p w:rsidR="00346BA6" w:rsidRPr="00784E9E" w:rsidRDefault="00346BA6" w:rsidP="00346BA6">
            <w:pPr>
              <w:shd w:val="clear" w:color="auto" w:fill="FFFFFF"/>
              <w:spacing w:before="269" w:line="278" w:lineRule="exact"/>
              <w:rPr>
                <w:rFonts w:ascii="Verdana" w:hAnsi="Verdana" w:cs="Times New Roman"/>
                <w:b/>
                <w:color w:val="000000"/>
                <w:kern w:val="0"/>
                <w:lang w:eastAsia="ru-RU"/>
              </w:rPr>
            </w:pPr>
            <w:r w:rsidRPr="00784E9E">
              <w:rPr>
                <w:rFonts w:ascii="Verdana" w:hAnsi="Verdana" w:cs="Arial"/>
                <w:color w:val="000000"/>
                <w:kern w:val="0"/>
                <w:lang w:eastAsia="ru-RU"/>
              </w:rPr>
              <w:t xml:space="preserve">_______________     </w:t>
            </w:r>
            <w:r>
              <w:rPr>
                <w:rFonts w:ascii="Verdana" w:hAnsi="Verdana" w:cs="Times New Roman"/>
                <w:b/>
                <w:color w:val="000000"/>
                <w:kern w:val="0"/>
                <w:lang w:eastAsia="ru-RU"/>
              </w:rPr>
              <w:t>И.Ф. Малыбаев</w:t>
            </w:r>
          </w:p>
          <w:p w:rsidR="00346BA6" w:rsidRPr="00784E9E" w:rsidRDefault="00346BA6" w:rsidP="00346BA6">
            <w:pPr>
              <w:ind w:left="567"/>
              <w:rPr>
                <w:rFonts w:ascii="Verdana" w:hAnsi="Verdana"/>
              </w:rPr>
            </w:pPr>
            <w:r w:rsidRPr="00784E9E">
              <w:rPr>
                <w:rFonts w:ascii="Verdana" w:hAnsi="Verdana"/>
              </w:rPr>
              <w:t>М.П</w:t>
            </w:r>
          </w:p>
          <w:p w:rsidR="00346BA6" w:rsidRDefault="00346BA6">
            <w:pPr>
              <w:pStyle w:val="a7"/>
              <w:jc w:val="center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4981" w:type="dxa"/>
          </w:tcPr>
          <w:p w:rsidR="00346BA6" w:rsidRPr="00784E9E" w:rsidRDefault="00346BA6" w:rsidP="00346BA6">
            <w:pPr>
              <w:shd w:val="clear" w:color="auto" w:fill="FFFFFF"/>
              <w:spacing w:after="240" w:line="274" w:lineRule="exact"/>
              <w:jc w:val="center"/>
              <w:rPr>
                <w:rFonts w:ascii="Verdana" w:hAnsi="Verdana"/>
                <w:b/>
                <w:bCs/>
                <w:spacing w:val="-1"/>
                <w:u w:val="single"/>
              </w:rPr>
            </w:pPr>
            <w:r>
              <w:rPr>
                <w:b/>
                <w:bCs/>
                <w:spacing w:val="-1"/>
                <w:u w:val="single"/>
              </w:rPr>
              <w:t>«</w:t>
            </w:r>
            <w:r w:rsidRPr="00784E9E">
              <w:rPr>
                <w:rFonts w:ascii="Verdana" w:hAnsi="Verdana"/>
                <w:b/>
                <w:bCs/>
                <w:spacing w:val="-1"/>
                <w:u w:val="single"/>
              </w:rPr>
              <w:t>АГЕНТ»</w:t>
            </w:r>
          </w:p>
          <w:p w:rsidR="00F8708F" w:rsidRDefault="00F8708F" w:rsidP="00F8708F">
            <w:pPr>
              <w:shd w:val="clear" w:color="auto" w:fill="FFFFFF"/>
              <w:spacing w:line="274" w:lineRule="exact"/>
              <w:rPr>
                <w:rFonts w:ascii="Verdana" w:hAnsi="Verdana"/>
                <w:b/>
                <w:bCs/>
                <w:spacing w:val="-1"/>
              </w:rPr>
            </w:pPr>
            <w:r>
              <w:rPr>
                <w:rFonts w:ascii="Verdana" w:hAnsi="Verdana"/>
                <w:b/>
                <w:bCs/>
                <w:spacing w:val="-1"/>
              </w:rPr>
              <w:t>(Наименование организации)</w:t>
            </w:r>
          </w:p>
          <w:p w:rsidR="00346BA6" w:rsidRPr="00784E9E" w:rsidRDefault="00346BA6" w:rsidP="00346BA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Адрес: </w:t>
            </w:r>
          </w:p>
          <w:p w:rsidR="00346BA6" w:rsidRPr="00784E9E" w:rsidRDefault="00346BA6" w:rsidP="00346BA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Тел./факс </w:t>
            </w:r>
          </w:p>
          <w:p w:rsidR="00346BA6" w:rsidRPr="00784E9E" w:rsidRDefault="00346BA6" w:rsidP="00346BA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Р/с чет </w:t>
            </w:r>
          </w:p>
          <w:p w:rsidR="00346BA6" w:rsidRPr="00784E9E" w:rsidRDefault="00346BA6" w:rsidP="00346BA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К/счет </w:t>
            </w:r>
          </w:p>
          <w:p w:rsidR="00346BA6" w:rsidRPr="00784E9E" w:rsidRDefault="00346BA6" w:rsidP="00346BA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БИК </w:t>
            </w:r>
          </w:p>
          <w:p w:rsidR="00346BA6" w:rsidRPr="00784E9E" w:rsidRDefault="00346BA6" w:rsidP="00346BA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ИНН </w:t>
            </w:r>
          </w:p>
          <w:p w:rsidR="00346BA6" w:rsidRPr="00784E9E" w:rsidRDefault="00346BA6" w:rsidP="00346BA6">
            <w:pPr>
              <w:shd w:val="clear" w:color="auto" w:fill="FFFFFF"/>
              <w:spacing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 КПП </w:t>
            </w:r>
          </w:p>
          <w:p w:rsidR="00346BA6" w:rsidRPr="00784E9E" w:rsidRDefault="00346BA6" w:rsidP="00346BA6">
            <w:pPr>
              <w:shd w:val="clear" w:color="auto" w:fill="FFFFFF"/>
              <w:spacing w:after="160" w:line="360" w:lineRule="auto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ОКПО </w:t>
            </w:r>
          </w:p>
          <w:p w:rsidR="00346BA6" w:rsidRDefault="00346BA6" w:rsidP="00346BA6">
            <w:pPr>
              <w:shd w:val="clear" w:color="auto" w:fill="FFFFFF"/>
              <w:rPr>
                <w:rFonts w:ascii="Verdana" w:hAnsi="Verdana" w:cs="Arial"/>
                <w:b/>
                <w:bCs/>
                <w:spacing w:val="-1"/>
              </w:rPr>
            </w:pPr>
            <w:r w:rsidRPr="00784E9E">
              <w:rPr>
                <w:rFonts w:ascii="Verdana" w:hAnsi="Verdana" w:cs="Arial"/>
                <w:b/>
                <w:bCs/>
                <w:spacing w:val="-1"/>
              </w:rPr>
              <w:t xml:space="preserve">e-mail: </w:t>
            </w:r>
          </w:p>
          <w:p w:rsidR="00346BA6" w:rsidRDefault="00346BA6" w:rsidP="00346BA6">
            <w:pPr>
              <w:shd w:val="clear" w:color="auto" w:fill="FFFFFF"/>
              <w:rPr>
                <w:rFonts w:ascii="Verdana" w:hAnsi="Verdana" w:cs="Arial"/>
                <w:b/>
                <w:bCs/>
                <w:spacing w:val="-1"/>
              </w:rPr>
            </w:pPr>
          </w:p>
          <w:p w:rsidR="00950B23" w:rsidRPr="00950B23" w:rsidRDefault="00950B23" w:rsidP="00346BA6">
            <w:pPr>
              <w:shd w:val="clear" w:color="auto" w:fill="FFFFFF"/>
              <w:rPr>
                <w:rFonts w:ascii="Verdana" w:hAnsi="Verdana" w:cs="Arial"/>
                <w:b/>
                <w:bCs/>
                <w:spacing w:val="-1"/>
              </w:rPr>
            </w:pPr>
            <w:r w:rsidRPr="00950B23">
              <w:rPr>
                <w:rFonts w:ascii="Verdana" w:hAnsi="Verdana" w:cs="Arial"/>
                <w:b/>
                <w:bCs/>
                <w:spacing w:val="-1"/>
              </w:rPr>
              <w:t>Директор</w:t>
            </w:r>
          </w:p>
          <w:p w:rsidR="00950B23" w:rsidRDefault="00950B23" w:rsidP="00346BA6">
            <w:pPr>
              <w:shd w:val="clear" w:color="auto" w:fill="FFFFFF"/>
              <w:rPr>
                <w:rFonts w:ascii="Verdana" w:hAnsi="Verdana" w:cs="Arial"/>
                <w:bCs/>
                <w:spacing w:val="-1"/>
              </w:rPr>
            </w:pPr>
          </w:p>
          <w:p w:rsidR="00950B23" w:rsidRDefault="00950B23" w:rsidP="00346BA6">
            <w:pPr>
              <w:shd w:val="clear" w:color="auto" w:fill="FFFFFF"/>
              <w:rPr>
                <w:rFonts w:ascii="Verdana" w:hAnsi="Verdana" w:cs="Arial"/>
                <w:bCs/>
                <w:spacing w:val="-1"/>
              </w:rPr>
            </w:pPr>
          </w:p>
          <w:p w:rsidR="00346BA6" w:rsidRPr="00784E9E" w:rsidRDefault="00346BA6" w:rsidP="00346BA6">
            <w:pPr>
              <w:shd w:val="clear" w:color="auto" w:fill="FFFFFF"/>
              <w:rPr>
                <w:rFonts w:ascii="Verdana" w:hAnsi="Verdana" w:cs="Arial"/>
                <w:bCs/>
                <w:spacing w:val="-1"/>
              </w:rPr>
            </w:pPr>
            <w:r w:rsidRPr="00784E9E">
              <w:rPr>
                <w:rFonts w:ascii="Verdana" w:hAnsi="Verdana" w:cs="Arial"/>
                <w:bCs/>
                <w:spacing w:val="-1"/>
              </w:rPr>
              <w:t>__________________(________</w:t>
            </w:r>
            <w:r>
              <w:rPr>
                <w:rFonts w:ascii="Verdana" w:hAnsi="Verdana" w:cs="Arial"/>
                <w:bCs/>
                <w:spacing w:val="-1"/>
              </w:rPr>
              <w:t>____</w:t>
            </w:r>
            <w:r w:rsidRPr="00784E9E">
              <w:rPr>
                <w:rFonts w:ascii="Verdana" w:hAnsi="Verdana" w:cs="Arial"/>
                <w:bCs/>
                <w:spacing w:val="-1"/>
              </w:rPr>
              <w:t>_)</w:t>
            </w:r>
          </w:p>
          <w:p w:rsidR="00346BA6" w:rsidRPr="00784E9E" w:rsidRDefault="00346BA6" w:rsidP="00346BA6">
            <w:pPr>
              <w:shd w:val="clear" w:color="auto" w:fill="FFFFFF"/>
              <w:rPr>
                <w:rFonts w:ascii="Verdana" w:hAnsi="Verdana" w:cs="Arial"/>
                <w:bCs/>
                <w:spacing w:val="-1"/>
              </w:rPr>
            </w:pPr>
            <w:r w:rsidRPr="00784E9E">
              <w:rPr>
                <w:rFonts w:ascii="Verdana" w:hAnsi="Verdana" w:cs="Arial"/>
                <w:bCs/>
                <w:spacing w:val="-1"/>
              </w:rPr>
              <w:t>М.П.</w:t>
            </w:r>
          </w:p>
          <w:p w:rsidR="00346BA6" w:rsidRDefault="00346BA6" w:rsidP="00346BA6">
            <w:pPr>
              <w:pStyle w:val="a7"/>
              <w:jc w:val="center"/>
              <w:rPr>
                <w:rFonts w:ascii="Verdana" w:hAnsi="Verdana" w:cs="Times New Roman"/>
                <w:b/>
                <w:color w:val="000000"/>
              </w:rPr>
            </w:pPr>
          </w:p>
        </w:tc>
      </w:tr>
    </w:tbl>
    <w:p w:rsidR="00346BA6" w:rsidRPr="003A4129" w:rsidRDefault="00346BA6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B81F79" w:rsidRPr="003A4129" w:rsidRDefault="00B81F79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913033" w:rsidRPr="003A4129" w:rsidRDefault="00913033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913033" w:rsidRPr="003A4129" w:rsidRDefault="00913033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913033" w:rsidRPr="003A4129" w:rsidRDefault="00913033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913033" w:rsidRPr="003A4129" w:rsidRDefault="00913033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913033" w:rsidRPr="003A4129" w:rsidRDefault="00913033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913033" w:rsidRPr="003A4129" w:rsidRDefault="00913033">
      <w:pPr>
        <w:pStyle w:val="a7"/>
        <w:jc w:val="center"/>
        <w:rPr>
          <w:rFonts w:ascii="Verdana" w:hAnsi="Verdana" w:cs="Times New Roman"/>
          <w:b/>
          <w:color w:val="000000"/>
          <w:sz w:val="22"/>
          <w:szCs w:val="22"/>
        </w:rPr>
      </w:pPr>
    </w:p>
    <w:p w:rsidR="00B81F79" w:rsidRPr="003A4129" w:rsidRDefault="00B81F79" w:rsidP="008A32B3">
      <w:pPr>
        <w:spacing w:after="240"/>
        <w:jc w:val="right"/>
        <w:rPr>
          <w:rFonts w:ascii="Verdana" w:hAnsi="Verdana" w:cs="Times New Roman"/>
          <w:noProof/>
          <w:sz w:val="22"/>
          <w:szCs w:val="22"/>
          <w:lang w:eastAsia="ru-RU"/>
        </w:rPr>
      </w:pPr>
    </w:p>
    <w:p w:rsidR="00AE0CD2" w:rsidRDefault="00AE0CD2">
      <w:pPr>
        <w:widowControl/>
        <w:suppressAutoHyphens w:val="0"/>
        <w:autoSpaceDE/>
        <w:rPr>
          <w:rFonts w:ascii="Verdana" w:hAnsi="Verdana" w:cs="Times New Roman"/>
          <w:noProof/>
          <w:sz w:val="22"/>
          <w:szCs w:val="22"/>
          <w:lang w:eastAsia="ru-RU"/>
        </w:rPr>
      </w:pPr>
      <w:r>
        <w:rPr>
          <w:rFonts w:ascii="Verdana" w:hAnsi="Verdana" w:cs="Times New Roman"/>
          <w:noProof/>
          <w:sz w:val="22"/>
          <w:szCs w:val="22"/>
          <w:lang w:eastAsia="ru-RU"/>
        </w:rPr>
        <w:br w:type="page"/>
      </w:r>
    </w:p>
    <w:p w:rsidR="00B81F79" w:rsidRPr="003A4129" w:rsidRDefault="00B81F79" w:rsidP="008A32B3">
      <w:pPr>
        <w:spacing w:after="240"/>
        <w:jc w:val="right"/>
        <w:rPr>
          <w:rFonts w:ascii="Verdana" w:hAnsi="Verdana" w:cs="Times New Roman"/>
          <w:noProof/>
          <w:sz w:val="22"/>
          <w:szCs w:val="22"/>
          <w:lang w:eastAsia="ru-RU"/>
        </w:rPr>
      </w:pPr>
    </w:p>
    <w:p w:rsidR="008059A8" w:rsidRPr="003A4129" w:rsidRDefault="008059A8" w:rsidP="00784E9E">
      <w:pPr>
        <w:spacing w:after="240"/>
        <w:ind w:firstLine="6237"/>
        <w:rPr>
          <w:rFonts w:ascii="Verdana" w:hAnsi="Verdana" w:cs="Times New Roman"/>
          <w:noProof/>
          <w:sz w:val="22"/>
          <w:szCs w:val="22"/>
          <w:lang w:eastAsia="ru-RU"/>
        </w:rPr>
      </w:pPr>
      <w:r w:rsidRPr="003A4129">
        <w:rPr>
          <w:rFonts w:ascii="Verdana" w:hAnsi="Verdana" w:cs="Times New Roman"/>
          <w:noProof/>
          <w:sz w:val="22"/>
          <w:szCs w:val="22"/>
          <w:lang w:eastAsia="ru-RU"/>
        </w:rPr>
        <w:t>Приложение № 1</w:t>
      </w:r>
      <w:r w:rsidR="00784E9E" w:rsidRPr="003A4129">
        <w:rPr>
          <w:rFonts w:ascii="Verdana" w:hAnsi="Verdana" w:cs="Times New Roman"/>
          <w:noProof/>
          <w:sz w:val="22"/>
          <w:szCs w:val="22"/>
          <w:lang w:eastAsia="ru-RU"/>
        </w:rPr>
        <w:t xml:space="preserve"> к договору</w:t>
      </w:r>
    </w:p>
    <w:p w:rsidR="00CF3AA0" w:rsidRPr="003A4129" w:rsidRDefault="008A32B3" w:rsidP="00784E9E">
      <w:pPr>
        <w:ind w:left="6946" w:hanging="709"/>
        <w:rPr>
          <w:rFonts w:ascii="Verdana" w:hAnsi="Verdana" w:cs="Times New Roman"/>
          <w:noProof/>
          <w:sz w:val="22"/>
          <w:szCs w:val="22"/>
          <w:lang w:eastAsia="ru-RU"/>
        </w:rPr>
      </w:pPr>
      <w:r w:rsidRPr="003A4129">
        <w:rPr>
          <w:rFonts w:ascii="Verdana" w:hAnsi="Verdana" w:cs="Times New Roman"/>
          <w:noProof/>
          <w:sz w:val="22"/>
          <w:szCs w:val="22"/>
          <w:lang w:eastAsia="ru-RU"/>
        </w:rPr>
        <w:t>№______от «__  __  201__ г</w:t>
      </w:r>
      <w:r w:rsidR="00784E9E" w:rsidRPr="003A4129">
        <w:rPr>
          <w:rFonts w:ascii="Verdana" w:hAnsi="Verdana" w:cs="Times New Roman"/>
          <w:noProof/>
          <w:sz w:val="22"/>
          <w:szCs w:val="22"/>
          <w:lang w:eastAsia="ru-RU"/>
        </w:rPr>
        <w:t>.</w:t>
      </w:r>
    </w:p>
    <w:p w:rsidR="008A32B3" w:rsidRPr="003A4129" w:rsidRDefault="008A32B3" w:rsidP="008059A8">
      <w:pPr>
        <w:jc w:val="right"/>
        <w:rPr>
          <w:rFonts w:ascii="Verdana" w:hAnsi="Verdana" w:cs="Times New Roman"/>
          <w:noProof/>
          <w:sz w:val="22"/>
          <w:szCs w:val="22"/>
          <w:lang w:eastAsia="ru-RU"/>
        </w:rPr>
      </w:pPr>
    </w:p>
    <w:p w:rsidR="008A32B3" w:rsidRPr="003A4129" w:rsidRDefault="008A32B3" w:rsidP="008059A8">
      <w:pPr>
        <w:jc w:val="right"/>
        <w:rPr>
          <w:rFonts w:ascii="Verdana" w:hAnsi="Verdana" w:cs="Times New Roman"/>
          <w:noProof/>
          <w:sz w:val="22"/>
          <w:szCs w:val="22"/>
          <w:lang w:eastAsia="ru-RU"/>
        </w:rPr>
      </w:pPr>
    </w:p>
    <w:p w:rsidR="00CF3AA0" w:rsidRPr="003A4129" w:rsidRDefault="00CF3AA0" w:rsidP="008059A8">
      <w:pPr>
        <w:jc w:val="right"/>
        <w:rPr>
          <w:rFonts w:ascii="Verdana" w:hAnsi="Verdana" w:cs="Times New Roman"/>
          <w:noProof/>
          <w:sz w:val="22"/>
          <w:szCs w:val="22"/>
          <w:lang w:eastAsia="ru-RU"/>
        </w:rPr>
      </w:pPr>
    </w:p>
    <w:p w:rsidR="008059A8" w:rsidRPr="003A4129" w:rsidRDefault="008059A8" w:rsidP="008059A8">
      <w:pPr>
        <w:jc w:val="center"/>
        <w:rPr>
          <w:rFonts w:ascii="Verdana" w:hAnsi="Verdana" w:cs="Times New Roman"/>
          <w:b/>
          <w:noProof/>
          <w:sz w:val="22"/>
          <w:szCs w:val="22"/>
          <w:lang w:eastAsia="ru-RU"/>
        </w:rPr>
      </w:pPr>
      <w:r w:rsidRPr="003A4129">
        <w:rPr>
          <w:rFonts w:ascii="Verdana" w:hAnsi="Verdana" w:cs="Times New Roman"/>
          <w:b/>
          <w:noProof/>
          <w:sz w:val="22"/>
          <w:szCs w:val="22"/>
          <w:lang w:eastAsia="ru-RU"/>
        </w:rPr>
        <w:t>Заявка</w:t>
      </w:r>
    </w:p>
    <w:p w:rsidR="008059A8" w:rsidRDefault="008059A8" w:rsidP="008059A8">
      <w:pPr>
        <w:jc w:val="center"/>
        <w:rPr>
          <w:rFonts w:ascii="Verdana" w:hAnsi="Verdana" w:cs="Times New Roman"/>
          <w:b/>
          <w:noProof/>
          <w:sz w:val="22"/>
          <w:szCs w:val="22"/>
          <w:lang w:eastAsia="ru-RU"/>
        </w:rPr>
      </w:pPr>
    </w:p>
    <w:p w:rsidR="00AE0CD2" w:rsidRDefault="00AE0CD2" w:rsidP="008059A8">
      <w:pPr>
        <w:jc w:val="center"/>
        <w:rPr>
          <w:rFonts w:ascii="Verdana" w:hAnsi="Verdana" w:cs="Times New Roman"/>
          <w:b/>
          <w:noProof/>
          <w:sz w:val="22"/>
          <w:szCs w:val="22"/>
          <w:lang w:eastAsia="ru-RU"/>
        </w:rPr>
      </w:pPr>
    </w:p>
    <w:tbl>
      <w:tblPr>
        <w:tblStyle w:val="af0"/>
        <w:tblW w:w="10150" w:type="dxa"/>
        <w:jc w:val="center"/>
        <w:tblLook w:val="04A0" w:firstRow="1" w:lastRow="0" w:firstColumn="1" w:lastColumn="0" w:noHBand="0" w:noVBand="1"/>
      </w:tblPr>
      <w:tblGrid>
        <w:gridCol w:w="841"/>
        <w:gridCol w:w="888"/>
        <w:gridCol w:w="1295"/>
        <w:gridCol w:w="1175"/>
        <w:gridCol w:w="933"/>
        <w:gridCol w:w="2413"/>
        <w:gridCol w:w="1138"/>
        <w:gridCol w:w="1369"/>
        <w:gridCol w:w="1366"/>
      </w:tblGrid>
      <w:tr w:rsidR="00AE0CD2" w:rsidTr="00AE0CD2">
        <w:trPr>
          <w:jc w:val="center"/>
        </w:trPr>
        <w:tc>
          <w:tcPr>
            <w:tcW w:w="959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Дата заезда</w:t>
            </w:r>
          </w:p>
        </w:tc>
        <w:tc>
          <w:tcPr>
            <w:tcW w:w="81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Дата выезда</w:t>
            </w:r>
          </w:p>
        </w:tc>
        <w:tc>
          <w:tcPr>
            <w:tcW w:w="1173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Количество суток</w:t>
            </w:r>
          </w:p>
        </w:tc>
        <w:tc>
          <w:tcPr>
            <w:tcW w:w="1067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Категория номера</w:t>
            </w: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Ф.И.О. туриста</w:t>
            </w:r>
          </w:p>
        </w:tc>
        <w:tc>
          <w:tcPr>
            <w:tcW w:w="2165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Паспорт/свидетельство о рождении</w:t>
            </w:r>
          </w:p>
        </w:tc>
        <w:tc>
          <w:tcPr>
            <w:tcW w:w="1034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Дата рождения</w:t>
            </w: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>
              <w:rPr>
                <w:rFonts w:ascii="Verdana" w:hAnsi="Verdana" w:cs="Times New Roman"/>
                <w:noProof/>
                <w:sz w:val="18"/>
                <w:lang w:eastAsia="ru-RU"/>
              </w:rPr>
              <w:t>Тип размещения</w:t>
            </w: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 xml:space="preserve"> </w:t>
            </w:r>
          </w:p>
        </w:tc>
        <w:tc>
          <w:tcPr>
            <w:tcW w:w="1236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  <w:r w:rsidRPr="00AE0CD2">
              <w:rPr>
                <w:rFonts w:ascii="Verdana" w:hAnsi="Verdana" w:cs="Times New Roman"/>
                <w:noProof/>
                <w:sz w:val="18"/>
                <w:lang w:eastAsia="ru-RU"/>
              </w:rPr>
              <w:t>Примечание</w:t>
            </w:r>
          </w:p>
        </w:tc>
      </w:tr>
      <w:tr w:rsidR="00AE0CD2" w:rsidTr="00AE0CD2">
        <w:trPr>
          <w:jc w:val="center"/>
        </w:trPr>
        <w:tc>
          <w:tcPr>
            <w:tcW w:w="959" w:type="dxa"/>
            <w:vMerge w:val="restart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12" w:type="dxa"/>
            <w:vMerge w:val="restart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2165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34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236" w:type="dxa"/>
            <w:vMerge w:val="restart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</w:tr>
      <w:tr w:rsidR="00AE0CD2" w:rsidTr="00AE0CD2">
        <w:trPr>
          <w:jc w:val="center"/>
        </w:trPr>
        <w:tc>
          <w:tcPr>
            <w:tcW w:w="959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12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173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67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2165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34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</w:tr>
      <w:tr w:rsidR="00AE0CD2" w:rsidTr="00AE0CD2">
        <w:trPr>
          <w:jc w:val="center"/>
        </w:trPr>
        <w:tc>
          <w:tcPr>
            <w:tcW w:w="959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12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173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67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2165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34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</w:tr>
      <w:tr w:rsidR="00AE0CD2" w:rsidTr="00AE0CD2">
        <w:trPr>
          <w:jc w:val="center"/>
        </w:trPr>
        <w:tc>
          <w:tcPr>
            <w:tcW w:w="959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12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173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67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2165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034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852" w:type="dxa"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AE0CD2" w:rsidRPr="00AE0CD2" w:rsidRDefault="00AE0CD2" w:rsidP="008059A8">
            <w:pPr>
              <w:jc w:val="center"/>
              <w:rPr>
                <w:rFonts w:ascii="Verdana" w:hAnsi="Verdana" w:cs="Times New Roman"/>
                <w:noProof/>
                <w:sz w:val="18"/>
                <w:lang w:eastAsia="ru-RU"/>
              </w:rPr>
            </w:pPr>
          </w:p>
        </w:tc>
      </w:tr>
    </w:tbl>
    <w:p w:rsidR="00AE0CD2" w:rsidRDefault="00AE0CD2" w:rsidP="008059A8">
      <w:pPr>
        <w:jc w:val="center"/>
        <w:rPr>
          <w:rFonts w:ascii="Verdana" w:hAnsi="Verdana" w:cs="Times New Roman"/>
          <w:b/>
          <w:noProof/>
          <w:sz w:val="22"/>
          <w:szCs w:val="22"/>
          <w:lang w:eastAsia="ru-RU"/>
        </w:rPr>
      </w:pPr>
    </w:p>
    <w:p w:rsidR="00AE0CD2" w:rsidRDefault="00AE0CD2" w:rsidP="008059A8">
      <w:pPr>
        <w:jc w:val="center"/>
        <w:rPr>
          <w:rFonts w:ascii="Verdana" w:hAnsi="Verdana" w:cs="Times New Roman"/>
          <w:b/>
          <w:noProof/>
          <w:sz w:val="22"/>
          <w:szCs w:val="22"/>
          <w:lang w:eastAsia="ru-RU"/>
        </w:rPr>
      </w:pPr>
    </w:p>
    <w:sectPr w:rsidR="00AE0CD2" w:rsidSect="001F67E9">
      <w:footerReference w:type="default" r:id="rId10"/>
      <w:pgSz w:w="11906" w:h="16838"/>
      <w:pgMar w:top="42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2B" w:rsidRDefault="0056542B">
      <w:r>
        <w:separator/>
      </w:r>
    </w:p>
  </w:endnote>
  <w:endnote w:type="continuationSeparator" w:id="0">
    <w:p w:rsidR="0056542B" w:rsidRDefault="005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4C" w:rsidRDefault="00A0434C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Принципал_______________/</w:t>
    </w:r>
    <w:r>
      <w:tab/>
      <w:t>И.Ф. Малыбаев/                                                 Агент _____________ /_____________/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8A42E3">
      <w:fldChar w:fldCharType="begin"/>
    </w:r>
    <w:r w:rsidR="008A42E3">
      <w:instrText xml:space="preserve"> PAGE   \* MERGEFORMAT </w:instrText>
    </w:r>
    <w:r w:rsidR="008A42E3">
      <w:fldChar w:fldCharType="separate"/>
    </w:r>
    <w:r w:rsidR="00A246CB" w:rsidRPr="00A246CB">
      <w:rPr>
        <w:rFonts w:asciiTheme="majorHAnsi" w:hAnsiTheme="majorHAnsi"/>
        <w:noProof/>
      </w:rPr>
      <w:t>1</w:t>
    </w:r>
    <w:r w:rsidR="008A42E3">
      <w:rPr>
        <w:rFonts w:asciiTheme="majorHAnsi" w:hAnsiTheme="majorHAnsi"/>
        <w:noProof/>
      </w:rPr>
      <w:fldChar w:fldCharType="end"/>
    </w:r>
  </w:p>
  <w:p w:rsidR="00EF3E46" w:rsidRDefault="00EF3E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2B" w:rsidRDefault="0056542B">
      <w:r>
        <w:separator/>
      </w:r>
    </w:p>
  </w:footnote>
  <w:footnote w:type="continuationSeparator" w:id="0">
    <w:p w:rsidR="0056542B" w:rsidRDefault="0056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3A97"/>
    <w:rsid w:val="00005AC3"/>
    <w:rsid w:val="0003664D"/>
    <w:rsid w:val="00041D6B"/>
    <w:rsid w:val="00053708"/>
    <w:rsid w:val="00064DB5"/>
    <w:rsid w:val="000A64F9"/>
    <w:rsid w:val="000B5FAD"/>
    <w:rsid w:val="000C5371"/>
    <w:rsid w:val="000D5110"/>
    <w:rsid w:val="000E2BDA"/>
    <w:rsid w:val="000E3508"/>
    <w:rsid w:val="000F37ED"/>
    <w:rsid w:val="000F7FC9"/>
    <w:rsid w:val="00113248"/>
    <w:rsid w:val="00122F69"/>
    <w:rsid w:val="00142744"/>
    <w:rsid w:val="00152C4F"/>
    <w:rsid w:val="001660B5"/>
    <w:rsid w:val="001677C2"/>
    <w:rsid w:val="001679A9"/>
    <w:rsid w:val="0018353C"/>
    <w:rsid w:val="001C042F"/>
    <w:rsid w:val="001D60DE"/>
    <w:rsid w:val="001F67E9"/>
    <w:rsid w:val="002019BD"/>
    <w:rsid w:val="00204113"/>
    <w:rsid w:val="00204613"/>
    <w:rsid w:val="00205E0B"/>
    <w:rsid w:val="002131FD"/>
    <w:rsid w:val="00221EB5"/>
    <w:rsid w:val="00234BE9"/>
    <w:rsid w:val="002407AC"/>
    <w:rsid w:val="00250DF5"/>
    <w:rsid w:val="002531CA"/>
    <w:rsid w:val="00256974"/>
    <w:rsid w:val="00280284"/>
    <w:rsid w:val="00282CDF"/>
    <w:rsid w:val="00290999"/>
    <w:rsid w:val="002B0B71"/>
    <w:rsid w:val="002D1AA8"/>
    <w:rsid w:val="002D282E"/>
    <w:rsid w:val="002D63E4"/>
    <w:rsid w:val="002D6CA6"/>
    <w:rsid w:val="002D798D"/>
    <w:rsid w:val="002E42DF"/>
    <w:rsid w:val="002E5C6A"/>
    <w:rsid w:val="00312BA8"/>
    <w:rsid w:val="0031399E"/>
    <w:rsid w:val="00322B6D"/>
    <w:rsid w:val="00326878"/>
    <w:rsid w:val="003307EC"/>
    <w:rsid w:val="0033216B"/>
    <w:rsid w:val="00332F42"/>
    <w:rsid w:val="003420C5"/>
    <w:rsid w:val="00346BA6"/>
    <w:rsid w:val="00355890"/>
    <w:rsid w:val="00373EEA"/>
    <w:rsid w:val="00383E61"/>
    <w:rsid w:val="003865D6"/>
    <w:rsid w:val="003A4129"/>
    <w:rsid w:val="003C147B"/>
    <w:rsid w:val="003D58EC"/>
    <w:rsid w:val="003D602A"/>
    <w:rsid w:val="003D6333"/>
    <w:rsid w:val="003E7397"/>
    <w:rsid w:val="00411458"/>
    <w:rsid w:val="004140F6"/>
    <w:rsid w:val="00435EC9"/>
    <w:rsid w:val="004555D3"/>
    <w:rsid w:val="00460AED"/>
    <w:rsid w:val="004779EB"/>
    <w:rsid w:val="00477BBA"/>
    <w:rsid w:val="004A7126"/>
    <w:rsid w:val="004B7D5E"/>
    <w:rsid w:val="004E36FF"/>
    <w:rsid w:val="004E67AC"/>
    <w:rsid w:val="005069D3"/>
    <w:rsid w:val="0051399D"/>
    <w:rsid w:val="00520186"/>
    <w:rsid w:val="00530DB2"/>
    <w:rsid w:val="00550954"/>
    <w:rsid w:val="005545DB"/>
    <w:rsid w:val="00554BA2"/>
    <w:rsid w:val="0056542B"/>
    <w:rsid w:val="0057220D"/>
    <w:rsid w:val="00594733"/>
    <w:rsid w:val="005A61F2"/>
    <w:rsid w:val="005C7BE9"/>
    <w:rsid w:val="005E1E4F"/>
    <w:rsid w:val="005E5CB5"/>
    <w:rsid w:val="005F66BB"/>
    <w:rsid w:val="0061016D"/>
    <w:rsid w:val="00610F09"/>
    <w:rsid w:val="006117C1"/>
    <w:rsid w:val="0061196E"/>
    <w:rsid w:val="0062569D"/>
    <w:rsid w:val="00626CE5"/>
    <w:rsid w:val="00636812"/>
    <w:rsid w:val="00650574"/>
    <w:rsid w:val="0065130F"/>
    <w:rsid w:val="006517DD"/>
    <w:rsid w:val="00675C2E"/>
    <w:rsid w:val="006A51E1"/>
    <w:rsid w:val="006B3177"/>
    <w:rsid w:val="006D0F70"/>
    <w:rsid w:val="006D174B"/>
    <w:rsid w:val="006D4C6C"/>
    <w:rsid w:val="006E0752"/>
    <w:rsid w:val="006E3802"/>
    <w:rsid w:val="006E50F8"/>
    <w:rsid w:val="006F62EF"/>
    <w:rsid w:val="007147F3"/>
    <w:rsid w:val="00724A27"/>
    <w:rsid w:val="00726DDC"/>
    <w:rsid w:val="007336DF"/>
    <w:rsid w:val="00745810"/>
    <w:rsid w:val="007570E5"/>
    <w:rsid w:val="0076720F"/>
    <w:rsid w:val="00770A86"/>
    <w:rsid w:val="007766BD"/>
    <w:rsid w:val="00784E9E"/>
    <w:rsid w:val="00785017"/>
    <w:rsid w:val="00785185"/>
    <w:rsid w:val="007973BF"/>
    <w:rsid w:val="007A374F"/>
    <w:rsid w:val="007B4A01"/>
    <w:rsid w:val="007B4BDE"/>
    <w:rsid w:val="007B5048"/>
    <w:rsid w:val="007B7567"/>
    <w:rsid w:val="007E3B60"/>
    <w:rsid w:val="007F1F3B"/>
    <w:rsid w:val="007F39B7"/>
    <w:rsid w:val="007F4213"/>
    <w:rsid w:val="00800B07"/>
    <w:rsid w:val="008059A8"/>
    <w:rsid w:val="00805B15"/>
    <w:rsid w:val="00806B0E"/>
    <w:rsid w:val="008238FD"/>
    <w:rsid w:val="008432CB"/>
    <w:rsid w:val="008541B1"/>
    <w:rsid w:val="00862418"/>
    <w:rsid w:val="00875602"/>
    <w:rsid w:val="008872B3"/>
    <w:rsid w:val="00887C19"/>
    <w:rsid w:val="008909D5"/>
    <w:rsid w:val="008948EF"/>
    <w:rsid w:val="00897381"/>
    <w:rsid w:val="008A32B3"/>
    <w:rsid w:val="008A42E3"/>
    <w:rsid w:val="008B3DCA"/>
    <w:rsid w:val="008C3310"/>
    <w:rsid w:val="008E35E3"/>
    <w:rsid w:val="008E53CF"/>
    <w:rsid w:val="008F3DC7"/>
    <w:rsid w:val="008F3EF8"/>
    <w:rsid w:val="00900CE9"/>
    <w:rsid w:val="0090490C"/>
    <w:rsid w:val="00913033"/>
    <w:rsid w:val="00935B8E"/>
    <w:rsid w:val="009362B7"/>
    <w:rsid w:val="00950B23"/>
    <w:rsid w:val="00956515"/>
    <w:rsid w:val="00971493"/>
    <w:rsid w:val="009802ED"/>
    <w:rsid w:val="009A497C"/>
    <w:rsid w:val="009A52B0"/>
    <w:rsid w:val="009A57BB"/>
    <w:rsid w:val="009B4153"/>
    <w:rsid w:val="009B57B0"/>
    <w:rsid w:val="009D5474"/>
    <w:rsid w:val="009E1693"/>
    <w:rsid w:val="00A0434C"/>
    <w:rsid w:val="00A07503"/>
    <w:rsid w:val="00A200BD"/>
    <w:rsid w:val="00A246CB"/>
    <w:rsid w:val="00A316D4"/>
    <w:rsid w:val="00A35A05"/>
    <w:rsid w:val="00A368CD"/>
    <w:rsid w:val="00A47CD9"/>
    <w:rsid w:val="00A51A73"/>
    <w:rsid w:val="00A7506E"/>
    <w:rsid w:val="00A76792"/>
    <w:rsid w:val="00A77DE7"/>
    <w:rsid w:val="00A97F29"/>
    <w:rsid w:val="00AA3E1E"/>
    <w:rsid w:val="00AC06EB"/>
    <w:rsid w:val="00AC73A3"/>
    <w:rsid w:val="00AE0CD2"/>
    <w:rsid w:val="00AE0E6F"/>
    <w:rsid w:val="00AF07B7"/>
    <w:rsid w:val="00AF4DE4"/>
    <w:rsid w:val="00B015C4"/>
    <w:rsid w:val="00B45E36"/>
    <w:rsid w:val="00B525FA"/>
    <w:rsid w:val="00B57710"/>
    <w:rsid w:val="00B66334"/>
    <w:rsid w:val="00B74265"/>
    <w:rsid w:val="00B80DBF"/>
    <w:rsid w:val="00B81F79"/>
    <w:rsid w:val="00B909F5"/>
    <w:rsid w:val="00BA2091"/>
    <w:rsid w:val="00BA5D75"/>
    <w:rsid w:val="00BA6335"/>
    <w:rsid w:val="00BB0EB1"/>
    <w:rsid w:val="00BB3E6D"/>
    <w:rsid w:val="00BB5391"/>
    <w:rsid w:val="00BC7252"/>
    <w:rsid w:val="00BD06A9"/>
    <w:rsid w:val="00BD4474"/>
    <w:rsid w:val="00BD5DF6"/>
    <w:rsid w:val="00BD717F"/>
    <w:rsid w:val="00BE6353"/>
    <w:rsid w:val="00C254AD"/>
    <w:rsid w:val="00C3200E"/>
    <w:rsid w:val="00C35797"/>
    <w:rsid w:val="00C43F9B"/>
    <w:rsid w:val="00C50F11"/>
    <w:rsid w:val="00C878F0"/>
    <w:rsid w:val="00C93A97"/>
    <w:rsid w:val="00CA0092"/>
    <w:rsid w:val="00CA2130"/>
    <w:rsid w:val="00CA42DD"/>
    <w:rsid w:val="00CD416B"/>
    <w:rsid w:val="00CD6066"/>
    <w:rsid w:val="00CE1CED"/>
    <w:rsid w:val="00CE58B1"/>
    <w:rsid w:val="00CF2D84"/>
    <w:rsid w:val="00CF3AA0"/>
    <w:rsid w:val="00D02685"/>
    <w:rsid w:val="00D06F8A"/>
    <w:rsid w:val="00D11078"/>
    <w:rsid w:val="00D15BB3"/>
    <w:rsid w:val="00D32FBE"/>
    <w:rsid w:val="00D43508"/>
    <w:rsid w:val="00D62F03"/>
    <w:rsid w:val="00D777D1"/>
    <w:rsid w:val="00D823DA"/>
    <w:rsid w:val="00DB68ED"/>
    <w:rsid w:val="00DB69B0"/>
    <w:rsid w:val="00DD31FE"/>
    <w:rsid w:val="00E01BBE"/>
    <w:rsid w:val="00E0603E"/>
    <w:rsid w:val="00E13B0D"/>
    <w:rsid w:val="00E22D35"/>
    <w:rsid w:val="00E30344"/>
    <w:rsid w:val="00E502B1"/>
    <w:rsid w:val="00E52601"/>
    <w:rsid w:val="00E61A0F"/>
    <w:rsid w:val="00E6362A"/>
    <w:rsid w:val="00E63BC2"/>
    <w:rsid w:val="00E6738C"/>
    <w:rsid w:val="00E85042"/>
    <w:rsid w:val="00EA25EC"/>
    <w:rsid w:val="00EB4223"/>
    <w:rsid w:val="00EB7F29"/>
    <w:rsid w:val="00EC19B2"/>
    <w:rsid w:val="00EC3DA5"/>
    <w:rsid w:val="00EC4572"/>
    <w:rsid w:val="00ED7962"/>
    <w:rsid w:val="00ED7D77"/>
    <w:rsid w:val="00EF3E46"/>
    <w:rsid w:val="00F07BB6"/>
    <w:rsid w:val="00F14A2B"/>
    <w:rsid w:val="00F16A52"/>
    <w:rsid w:val="00F26216"/>
    <w:rsid w:val="00F26CCA"/>
    <w:rsid w:val="00F27F05"/>
    <w:rsid w:val="00F33D27"/>
    <w:rsid w:val="00F35BD5"/>
    <w:rsid w:val="00F3625A"/>
    <w:rsid w:val="00F43F9E"/>
    <w:rsid w:val="00F44CF0"/>
    <w:rsid w:val="00F50996"/>
    <w:rsid w:val="00F5235A"/>
    <w:rsid w:val="00F5579B"/>
    <w:rsid w:val="00F716B1"/>
    <w:rsid w:val="00F76D79"/>
    <w:rsid w:val="00F83214"/>
    <w:rsid w:val="00F834C0"/>
    <w:rsid w:val="00F8708F"/>
    <w:rsid w:val="00F90D0B"/>
    <w:rsid w:val="00F946B3"/>
    <w:rsid w:val="00FA518A"/>
    <w:rsid w:val="00FB07A7"/>
    <w:rsid w:val="00FB34D7"/>
    <w:rsid w:val="00FD772A"/>
    <w:rsid w:val="00FF1DFE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D2423F-0A0C-49FF-BD4B-B55B65BE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92"/>
    <w:pPr>
      <w:widowControl w:val="0"/>
      <w:suppressAutoHyphens/>
      <w:autoSpaceDE w:val="0"/>
    </w:pPr>
    <w:rPr>
      <w:rFonts w:cs="Calibri"/>
      <w:kern w:val="1"/>
      <w:lang w:eastAsia="ar-SA"/>
    </w:rPr>
  </w:style>
  <w:style w:type="paragraph" w:styleId="2">
    <w:name w:val="heading 2"/>
    <w:basedOn w:val="a"/>
    <w:next w:val="a"/>
    <w:qFormat/>
    <w:rsid w:val="00A76792"/>
    <w:pPr>
      <w:keepNext/>
      <w:widowControl/>
      <w:tabs>
        <w:tab w:val="num" w:pos="576"/>
      </w:tabs>
      <w:autoSpaceDE/>
      <w:ind w:left="576" w:hanging="576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A76792"/>
    <w:pPr>
      <w:keepNext/>
      <w:widowControl/>
      <w:tabs>
        <w:tab w:val="num" w:pos="864"/>
      </w:tabs>
      <w:autoSpaceDE/>
      <w:ind w:left="864" w:hanging="864"/>
      <w:jc w:val="center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B415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6792"/>
  </w:style>
  <w:style w:type="character" w:customStyle="1" w:styleId="WW-Absatz-Standardschriftart">
    <w:name w:val="WW-Absatz-Standardschriftart"/>
    <w:rsid w:val="00A76792"/>
  </w:style>
  <w:style w:type="character" w:customStyle="1" w:styleId="WW-Absatz-Standardschriftart1">
    <w:name w:val="WW-Absatz-Standardschriftart1"/>
    <w:rsid w:val="00A76792"/>
  </w:style>
  <w:style w:type="character" w:customStyle="1" w:styleId="WW-Absatz-Standardschriftart11">
    <w:name w:val="WW-Absatz-Standardschriftart11"/>
    <w:rsid w:val="00A76792"/>
  </w:style>
  <w:style w:type="character" w:customStyle="1" w:styleId="WW-Absatz-Standardschriftart111">
    <w:name w:val="WW-Absatz-Standardschriftart111"/>
    <w:rsid w:val="00A76792"/>
  </w:style>
  <w:style w:type="character" w:customStyle="1" w:styleId="WW-Absatz-Standardschriftart1111">
    <w:name w:val="WW-Absatz-Standardschriftart1111"/>
    <w:rsid w:val="00A76792"/>
  </w:style>
  <w:style w:type="character" w:customStyle="1" w:styleId="WW-Absatz-Standardschriftart11111">
    <w:name w:val="WW-Absatz-Standardschriftart11111"/>
    <w:rsid w:val="00A76792"/>
  </w:style>
  <w:style w:type="character" w:customStyle="1" w:styleId="WW-Absatz-Standardschriftart111111">
    <w:name w:val="WW-Absatz-Standardschriftart111111"/>
    <w:rsid w:val="00A76792"/>
  </w:style>
  <w:style w:type="character" w:customStyle="1" w:styleId="WW-Absatz-Standardschriftart1111111">
    <w:name w:val="WW-Absatz-Standardschriftart1111111"/>
    <w:rsid w:val="00A76792"/>
  </w:style>
  <w:style w:type="character" w:customStyle="1" w:styleId="WW8Num2z0">
    <w:name w:val="WW8Num2z0"/>
    <w:rsid w:val="00A76792"/>
    <w:rPr>
      <w:rFonts w:ascii="Times New Roman" w:hAnsi="Times New Roman" w:cs="Times New Roman"/>
    </w:rPr>
  </w:style>
  <w:style w:type="character" w:customStyle="1" w:styleId="WW8Num4z0">
    <w:name w:val="WW8Num4z0"/>
    <w:rsid w:val="00A76792"/>
    <w:rPr>
      <w:rFonts w:ascii="Times New Roman" w:hAnsi="Times New Roman" w:cs="Times New Roman"/>
    </w:rPr>
  </w:style>
  <w:style w:type="character" w:customStyle="1" w:styleId="WW8Num5z0">
    <w:name w:val="WW8Num5z0"/>
    <w:rsid w:val="00A76792"/>
    <w:rPr>
      <w:rFonts w:ascii="Times New Roman" w:hAnsi="Times New Roman" w:cs="Times New Roman"/>
    </w:rPr>
  </w:style>
  <w:style w:type="character" w:customStyle="1" w:styleId="WW8Num8z0">
    <w:name w:val="WW8Num8z0"/>
    <w:rsid w:val="00A76792"/>
    <w:rPr>
      <w:rFonts w:ascii="Times New Roman" w:hAnsi="Times New Roman" w:cs="Times New Roman"/>
    </w:rPr>
  </w:style>
  <w:style w:type="character" w:customStyle="1" w:styleId="WW8Num12z0">
    <w:name w:val="WW8Num12z0"/>
    <w:rsid w:val="00A76792"/>
    <w:rPr>
      <w:rFonts w:ascii="Times New Roman" w:hAnsi="Times New Roman" w:cs="Times New Roman"/>
    </w:rPr>
  </w:style>
  <w:style w:type="character" w:customStyle="1" w:styleId="WW8NumSt3z0">
    <w:name w:val="WW8NumSt3z0"/>
    <w:rsid w:val="00A7679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76792"/>
  </w:style>
  <w:style w:type="character" w:customStyle="1" w:styleId="3">
    <w:name w:val="Знак Знак3"/>
    <w:basedOn w:val="1"/>
    <w:rsid w:val="00A76792"/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1"/>
    <w:rsid w:val="00A76792"/>
    <w:rPr>
      <w:rFonts w:ascii="Times New Roman" w:hAnsi="Times New Roman"/>
    </w:rPr>
  </w:style>
  <w:style w:type="character" w:customStyle="1" w:styleId="10">
    <w:name w:val="Знак Знак1"/>
    <w:basedOn w:val="1"/>
    <w:rsid w:val="00A76792"/>
    <w:rPr>
      <w:rFonts w:ascii="Times New Roman" w:hAnsi="Times New Roman"/>
    </w:rPr>
  </w:style>
  <w:style w:type="character" w:styleId="a3">
    <w:name w:val="Hyperlink"/>
    <w:basedOn w:val="1"/>
    <w:rsid w:val="00A76792"/>
    <w:rPr>
      <w:color w:val="0000FF"/>
      <w:u w:val="single"/>
    </w:rPr>
  </w:style>
  <w:style w:type="character" w:customStyle="1" w:styleId="5">
    <w:name w:val="Знак Знак5"/>
    <w:basedOn w:val="1"/>
    <w:rsid w:val="00A76792"/>
    <w:rPr>
      <w:rFonts w:ascii="Times New Roman" w:hAnsi="Times New Roman"/>
      <w:b/>
      <w:bCs/>
      <w:sz w:val="24"/>
      <w:szCs w:val="24"/>
    </w:rPr>
  </w:style>
  <w:style w:type="character" w:customStyle="1" w:styleId="40">
    <w:name w:val="Знак Знак4"/>
    <w:basedOn w:val="1"/>
    <w:rsid w:val="00A76792"/>
    <w:rPr>
      <w:rFonts w:ascii="Times New Roman" w:hAnsi="Times New Roman"/>
      <w:b/>
      <w:bCs/>
      <w:sz w:val="24"/>
      <w:szCs w:val="24"/>
    </w:rPr>
  </w:style>
  <w:style w:type="character" w:customStyle="1" w:styleId="a4">
    <w:name w:val="Знак Знак"/>
    <w:basedOn w:val="1"/>
    <w:rsid w:val="00A76792"/>
    <w:rPr>
      <w:rFonts w:ascii="Times New Roman" w:hAnsi="Times New Roman"/>
      <w:sz w:val="24"/>
      <w:szCs w:val="24"/>
    </w:rPr>
  </w:style>
  <w:style w:type="paragraph" w:customStyle="1" w:styleId="11">
    <w:name w:val="Заголовок1"/>
    <w:basedOn w:val="a"/>
    <w:next w:val="a5"/>
    <w:rsid w:val="00A767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A76792"/>
    <w:pPr>
      <w:widowControl/>
      <w:autoSpaceDE/>
      <w:jc w:val="both"/>
    </w:pPr>
    <w:rPr>
      <w:sz w:val="24"/>
      <w:szCs w:val="24"/>
    </w:rPr>
  </w:style>
  <w:style w:type="paragraph" w:styleId="a6">
    <w:name w:val="List"/>
    <w:basedOn w:val="a5"/>
    <w:rsid w:val="00A76792"/>
    <w:rPr>
      <w:rFonts w:ascii="Arial" w:hAnsi="Arial" w:cs="Tahoma"/>
    </w:rPr>
  </w:style>
  <w:style w:type="paragraph" w:customStyle="1" w:styleId="12">
    <w:name w:val="Название1"/>
    <w:basedOn w:val="a"/>
    <w:rsid w:val="00A767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76792"/>
    <w:pPr>
      <w:suppressLineNumbers/>
    </w:pPr>
    <w:rPr>
      <w:rFonts w:ascii="Arial" w:hAnsi="Arial" w:cs="Tahoma"/>
    </w:rPr>
  </w:style>
  <w:style w:type="paragraph" w:styleId="a7">
    <w:name w:val="No Spacing"/>
    <w:qFormat/>
    <w:rsid w:val="00A76792"/>
    <w:pPr>
      <w:widowControl w:val="0"/>
      <w:suppressAutoHyphens/>
      <w:autoSpaceDE w:val="0"/>
    </w:pPr>
    <w:rPr>
      <w:rFonts w:eastAsia="Arial" w:cs="Calibri"/>
      <w:kern w:val="1"/>
      <w:lang w:eastAsia="ar-SA"/>
    </w:rPr>
  </w:style>
  <w:style w:type="paragraph" w:styleId="a8">
    <w:name w:val="Balloon Text"/>
    <w:basedOn w:val="a"/>
    <w:rsid w:val="00A76792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A76792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76792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5"/>
    <w:rsid w:val="00A76792"/>
  </w:style>
  <w:style w:type="paragraph" w:customStyle="1" w:styleId="ad">
    <w:name w:val="Содержимое таблицы"/>
    <w:basedOn w:val="a"/>
    <w:rsid w:val="00A76792"/>
    <w:pPr>
      <w:suppressLineNumbers/>
    </w:pPr>
  </w:style>
  <w:style w:type="paragraph" w:customStyle="1" w:styleId="ae">
    <w:name w:val="Заголовок таблицы"/>
    <w:basedOn w:val="ad"/>
    <w:rsid w:val="00A76792"/>
    <w:pPr>
      <w:jc w:val="center"/>
    </w:pPr>
    <w:rPr>
      <w:b/>
      <w:bCs/>
    </w:rPr>
  </w:style>
  <w:style w:type="character" w:styleId="af">
    <w:name w:val="Strong"/>
    <w:basedOn w:val="a0"/>
    <w:uiPriority w:val="22"/>
    <w:qFormat/>
    <w:rsid w:val="009B4153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B4153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table" w:styleId="af0">
    <w:name w:val="Table Grid"/>
    <w:basedOn w:val="a1"/>
    <w:uiPriority w:val="59"/>
    <w:rsid w:val="000B5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A0434C"/>
    <w:rPr>
      <w:rFonts w:cs="Calibri"/>
      <w:kern w:val="1"/>
      <w:lang w:eastAsia="ar-SA"/>
    </w:rPr>
  </w:style>
  <w:style w:type="paragraph" w:styleId="af1">
    <w:name w:val="List Paragraph"/>
    <w:basedOn w:val="a"/>
    <w:uiPriority w:val="34"/>
    <w:qFormat/>
    <w:rsid w:val="00AE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_0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do_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9E81-8899-44FD-ADDB-2F7CCC55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Microsoft</Company>
  <LinksUpToDate>false</LinksUpToDate>
  <CharactersWithSpaces>14578</CharactersWithSpaces>
  <SharedDoc>false</SharedDoc>
  <HLinks>
    <vt:vector size="18" baseType="variant"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https://e.mail.ru/compose?To=do_001@mail.ru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http://www.sanatorii.ru/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mailto:mvs1976@yandex.ru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Юрист</dc:creator>
  <cp:lastModifiedBy>Пользователь</cp:lastModifiedBy>
  <cp:revision>23</cp:revision>
  <cp:lastPrinted>2018-02-09T09:24:00Z</cp:lastPrinted>
  <dcterms:created xsi:type="dcterms:W3CDTF">2019-02-20T11:29:00Z</dcterms:created>
  <dcterms:modified xsi:type="dcterms:W3CDTF">2022-02-02T10:21:00Z</dcterms:modified>
</cp:coreProperties>
</file>